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52"/>
        <w:tblW w:w="4991" w:type="pct"/>
        <w:tblLayout w:type="fixed"/>
        <w:tblLook w:val="04A0" w:firstRow="1" w:lastRow="0" w:firstColumn="1" w:lastColumn="0" w:noHBand="0" w:noVBand="1"/>
      </w:tblPr>
      <w:tblGrid>
        <w:gridCol w:w="4500"/>
        <w:gridCol w:w="1440"/>
        <w:gridCol w:w="4122"/>
      </w:tblGrid>
      <w:tr w:rsidR="009B73E2" w:rsidRPr="00304022" w14:paraId="376B8FEB" w14:textId="77777777" w:rsidTr="00871040">
        <w:trPr>
          <w:trHeight w:val="837"/>
        </w:trPr>
        <w:tc>
          <w:tcPr>
            <w:tcW w:w="4500" w:type="dxa"/>
            <w:vAlign w:val="center"/>
          </w:tcPr>
          <w:p w14:paraId="281FBA64" w14:textId="021BD2A2" w:rsidR="009B73E2" w:rsidRPr="00304022" w:rsidRDefault="00760D70" w:rsidP="00871040">
            <w:pPr>
              <w:rPr>
                <w:rFonts w:cs="Arial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6C3B91" wp14:editId="5335CB52">
                  <wp:extent cx="2377440" cy="722376"/>
                  <wp:effectExtent l="0" t="0" r="0" b="1905"/>
                  <wp:docPr id="1926492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9212" name="Picture 192649212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027"/>
                          <a:stretch/>
                        </pic:blipFill>
                        <pic:spPr bwMode="auto">
                          <a:xfrm>
                            <a:off x="0" y="0"/>
                            <a:ext cx="2377440" cy="722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center"/>
          </w:tcPr>
          <w:p w14:paraId="643E49D2" w14:textId="77777777" w:rsidR="009B73E2" w:rsidRPr="00304022" w:rsidRDefault="009B73E2" w:rsidP="00871040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551125E4" wp14:editId="0DE76C14">
                  <wp:extent cx="685800" cy="685800"/>
                  <wp:effectExtent l="0" t="0" r="0" b="0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2" w:type="dxa"/>
            <w:vAlign w:val="center"/>
          </w:tcPr>
          <w:p w14:paraId="44A2DFAC" w14:textId="3BE03842" w:rsidR="009B73E2" w:rsidRPr="00043436" w:rsidRDefault="009B73E2" w:rsidP="00871040">
            <w:pPr>
              <w:jc w:val="right"/>
              <w:rPr>
                <w:rFonts w:cs="Arial"/>
                <w:b/>
                <w:sz w:val="28"/>
                <w:szCs w:val="36"/>
              </w:rPr>
            </w:pPr>
            <w:r w:rsidRPr="00043436">
              <w:rPr>
                <w:rFonts w:cs="Arial"/>
                <w:b/>
                <w:sz w:val="28"/>
                <w:szCs w:val="36"/>
              </w:rPr>
              <w:t>FORM</w:t>
            </w:r>
            <w:r w:rsidR="00760D70">
              <w:rPr>
                <w:rFonts w:cs="Arial"/>
                <w:b/>
                <w:sz w:val="28"/>
                <w:szCs w:val="36"/>
              </w:rPr>
              <w:t xml:space="preserve"> -</w:t>
            </w:r>
            <w:r w:rsidRPr="00043436">
              <w:rPr>
                <w:rFonts w:cs="Arial"/>
                <w:b/>
                <w:sz w:val="28"/>
                <w:szCs w:val="36"/>
              </w:rPr>
              <w:t xml:space="preserve"> </w:t>
            </w:r>
            <w:r>
              <w:rPr>
                <w:rFonts w:cs="Arial"/>
                <w:b/>
                <w:sz w:val="28"/>
                <w:szCs w:val="36"/>
              </w:rPr>
              <w:t xml:space="preserve">Consent Process Exception Request </w:t>
            </w:r>
          </w:p>
        </w:tc>
      </w:tr>
    </w:tbl>
    <w:p w14:paraId="39590BA0" w14:textId="77777777" w:rsidR="009B73E2" w:rsidRDefault="009B73E2" w:rsidP="00045A31">
      <w:pPr>
        <w:spacing w:after="240"/>
      </w:pPr>
    </w:p>
    <w:tbl>
      <w:tblPr>
        <w:tblW w:w="4983" w:type="pct"/>
        <w:tblInd w:w="1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790"/>
        <w:gridCol w:w="1980"/>
        <w:gridCol w:w="2864"/>
      </w:tblGrid>
      <w:tr w:rsidR="009B73E2" w:rsidRPr="009A2480" w14:paraId="48F48545" w14:textId="77777777" w:rsidTr="005E428D">
        <w:trPr>
          <w:trHeight w:val="288"/>
        </w:trPr>
        <w:tc>
          <w:tcPr>
            <w:tcW w:w="2412" w:type="dxa"/>
            <w:vAlign w:val="center"/>
          </w:tcPr>
          <w:p w14:paraId="09CC9BF8" w14:textId="77777777" w:rsidR="009B73E2" w:rsidRPr="000A7C89" w:rsidRDefault="009B73E2" w:rsidP="00871040">
            <w:pPr>
              <w:spacing w:before="60" w:after="60"/>
              <w:rPr>
                <w:rFonts w:cs="Arial"/>
                <w:b/>
                <w:szCs w:val="20"/>
              </w:rPr>
            </w:pPr>
            <w:r w:rsidRPr="000A7C89"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7634" w:type="dxa"/>
            <w:gridSpan w:val="3"/>
            <w:vAlign w:val="center"/>
          </w:tcPr>
          <w:p w14:paraId="0988320B" w14:textId="77777777" w:rsidR="009B73E2" w:rsidRPr="000A7C89" w:rsidRDefault="009B73E2" w:rsidP="0087104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A7C89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A7C89">
              <w:rPr>
                <w:rFonts w:cs="Arial"/>
                <w:szCs w:val="20"/>
              </w:rPr>
              <w:instrText xml:space="preserve"> FORMTEXT </w:instrText>
            </w:r>
            <w:r w:rsidRPr="000A7C89">
              <w:rPr>
                <w:rFonts w:cs="Arial"/>
                <w:szCs w:val="20"/>
              </w:rPr>
            </w:r>
            <w:r w:rsidRPr="000A7C89">
              <w:rPr>
                <w:rFonts w:cs="Arial"/>
                <w:szCs w:val="20"/>
              </w:rPr>
              <w:fldChar w:fldCharType="separate"/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fldChar w:fldCharType="end"/>
            </w:r>
          </w:p>
        </w:tc>
      </w:tr>
      <w:tr w:rsidR="009B73E2" w:rsidRPr="009A2480" w14:paraId="218CD9D5" w14:textId="77777777" w:rsidTr="005E428D">
        <w:trPr>
          <w:trHeight w:val="70"/>
        </w:trPr>
        <w:tc>
          <w:tcPr>
            <w:tcW w:w="2412" w:type="dxa"/>
            <w:vAlign w:val="center"/>
          </w:tcPr>
          <w:p w14:paraId="67A98786" w14:textId="77777777" w:rsidR="009B73E2" w:rsidRPr="000A7C89" w:rsidRDefault="009B73E2" w:rsidP="00871040">
            <w:pPr>
              <w:spacing w:before="60" w:after="60"/>
              <w:rPr>
                <w:rFonts w:cs="Arial"/>
                <w:b/>
                <w:szCs w:val="20"/>
              </w:rPr>
            </w:pPr>
            <w:r w:rsidRPr="000A7C89">
              <w:rPr>
                <w:rFonts w:cs="Arial"/>
                <w:b/>
                <w:szCs w:val="20"/>
              </w:rPr>
              <w:t>FHIRB #:</w:t>
            </w:r>
          </w:p>
        </w:tc>
        <w:tc>
          <w:tcPr>
            <w:tcW w:w="7634" w:type="dxa"/>
            <w:gridSpan w:val="3"/>
            <w:vAlign w:val="center"/>
          </w:tcPr>
          <w:p w14:paraId="6DC10940" w14:textId="77777777" w:rsidR="009B73E2" w:rsidRPr="000A7C89" w:rsidRDefault="009B73E2" w:rsidP="0087104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A7C89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A7C89">
              <w:rPr>
                <w:rFonts w:cs="Arial"/>
                <w:szCs w:val="20"/>
              </w:rPr>
              <w:instrText xml:space="preserve"> FORMTEXT </w:instrText>
            </w:r>
            <w:r w:rsidRPr="000A7C89">
              <w:rPr>
                <w:rFonts w:cs="Arial"/>
                <w:szCs w:val="20"/>
              </w:rPr>
            </w:r>
            <w:r w:rsidRPr="000A7C89">
              <w:rPr>
                <w:rFonts w:cs="Arial"/>
                <w:szCs w:val="20"/>
              </w:rPr>
              <w:fldChar w:fldCharType="separate"/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fldChar w:fldCharType="end"/>
            </w:r>
          </w:p>
        </w:tc>
      </w:tr>
      <w:tr w:rsidR="009B73E2" w:rsidRPr="009A2480" w14:paraId="3A5532C5" w14:textId="77777777" w:rsidTr="005E428D">
        <w:trPr>
          <w:trHeight w:val="70"/>
        </w:trPr>
        <w:tc>
          <w:tcPr>
            <w:tcW w:w="2412" w:type="dxa"/>
            <w:vAlign w:val="center"/>
          </w:tcPr>
          <w:p w14:paraId="338D8457" w14:textId="77777777" w:rsidR="009B73E2" w:rsidRPr="000A7C89" w:rsidRDefault="009B73E2" w:rsidP="00871040">
            <w:pPr>
              <w:spacing w:before="60" w:after="60"/>
              <w:rPr>
                <w:rFonts w:cs="Arial"/>
                <w:b/>
                <w:szCs w:val="20"/>
              </w:rPr>
            </w:pPr>
            <w:r w:rsidRPr="000A7C89">
              <w:rPr>
                <w:rFonts w:cs="Arial"/>
                <w:b/>
                <w:szCs w:val="20"/>
              </w:rPr>
              <w:t xml:space="preserve">Study Title: </w:t>
            </w:r>
          </w:p>
        </w:tc>
        <w:tc>
          <w:tcPr>
            <w:tcW w:w="7634" w:type="dxa"/>
            <w:gridSpan w:val="3"/>
            <w:vAlign w:val="center"/>
          </w:tcPr>
          <w:p w14:paraId="571ACDC7" w14:textId="77777777" w:rsidR="009B73E2" w:rsidRPr="000A7C89" w:rsidRDefault="009B73E2" w:rsidP="0087104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A7C89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A7C89">
              <w:rPr>
                <w:rFonts w:cs="Arial"/>
                <w:szCs w:val="20"/>
              </w:rPr>
              <w:instrText xml:space="preserve"> FORMTEXT </w:instrText>
            </w:r>
            <w:r w:rsidRPr="000A7C89">
              <w:rPr>
                <w:rFonts w:cs="Arial"/>
                <w:szCs w:val="20"/>
              </w:rPr>
            </w:r>
            <w:r w:rsidRPr="000A7C89">
              <w:rPr>
                <w:rFonts w:cs="Arial"/>
                <w:szCs w:val="20"/>
              </w:rPr>
              <w:fldChar w:fldCharType="separate"/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fldChar w:fldCharType="end"/>
            </w:r>
          </w:p>
        </w:tc>
      </w:tr>
      <w:tr w:rsidR="009B73E2" w:rsidRPr="009A2480" w14:paraId="0A208A3F" w14:textId="77777777" w:rsidTr="005E428D">
        <w:trPr>
          <w:trHeight w:val="70"/>
        </w:trPr>
        <w:tc>
          <w:tcPr>
            <w:tcW w:w="2412" w:type="dxa"/>
            <w:vAlign w:val="center"/>
          </w:tcPr>
          <w:p w14:paraId="7189837C" w14:textId="77777777" w:rsidR="009B73E2" w:rsidRPr="000A7C89" w:rsidRDefault="009B73E2" w:rsidP="00871040">
            <w:pPr>
              <w:spacing w:before="60" w:after="60"/>
              <w:rPr>
                <w:rFonts w:cs="Arial"/>
                <w:b/>
                <w:szCs w:val="20"/>
              </w:rPr>
            </w:pPr>
            <w:r w:rsidRPr="000A7C89">
              <w:rPr>
                <w:rFonts w:cs="Arial"/>
                <w:b/>
                <w:szCs w:val="20"/>
              </w:rPr>
              <w:t>Site Name</w:t>
            </w:r>
            <w:r w:rsidRPr="00150A6A">
              <w:rPr>
                <w:rFonts w:cs="Arial"/>
                <w:bCs/>
                <w:szCs w:val="20"/>
              </w:rPr>
              <w:t>, if applicable:</w:t>
            </w:r>
          </w:p>
        </w:tc>
        <w:tc>
          <w:tcPr>
            <w:tcW w:w="7634" w:type="dxa"/>
            <w:gridSpan w:val="3"/>
            <w:vAlign w:val="center"/>
          </w:tcPr>
          <w:p w14:paraId="438616AC" w14:textId="77777777" w:rsidR="009B73E2" w:rsidRPr="000A7C89" w:rsidRDefault="009B73E2" w:rsidP="0087104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A7C89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A7C89">
              <w:rPr>
                <w:rFonts w:cs="Arial"/>
                <w:szCs w:val="20"/>
              </w:rPr>
              <w:instrText xml:space="preserve"> FORMTEXT </w:instrText>
            </w:r>
            <w:r w:rsidRPr="000A7C89">
              <w:rPr>
                <w:rFonts w:cs="Arial"/>
                <w:szCs w:val="20"/>
              </w:rPr>
            </w:r>
            <w:r w:rsidRPr="000A7C89">
              <w:rPr>
                <w:rFonts w:cs="Arial"/>
                <w:szCs w:val="20"/>
              </w:rPr>
              <w:fldChar w:fldCharType="separate"/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fldChar w:fldCharType="end"/>
            </w:r>
          </w:p>
        </w:tc>
      </w:tr>
      <w:tr w:rsidR="005E428D" w:rsidRPr="009A2480" w14:paraId="162F70FF" w14:textId="77777777" w:rsidTr="005E428D">
        <w:trPr>
          <w:trHeight w:val="810"/>
        </w:trPr>
        <w:tc>
          <w:tcPr>
            <w:tcW w:w="2412" w:type="dxa"/>
            <w:vAlign w:val="center"/>
          </w:tcPr>
          <w:p w14:paraId="1D644A7C" w14:textId="77777777" w:rsidR="005E428D" w:rsidRPr="000A7C89" w:rsidRDefault="005E428D" w:rsidP="00871040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 w:rsidRPr="000A7C89">
              <w:rPr>
                <w:rFonts w:cs="Arial"/>
                <w:b/>
                <w:bCs/>
                <w:szCs w:val="20"/>
              </w:rPr>
              <w:t>Principal Investigator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871040">
              <w:rPr>
                <w:rFonts w:cs="Arial"/>
                <w:szCs w:val="20"/>
              </w:rPr>
              <w:t>(or site PI):</w:t>
            </w:r>
          </w:p>
        </w:tc>
        <w:tc>
          <w:tcPr>
            <w:tcW w:w="2790" w:type="dxa"/>
            <w:vAlign w:val="center"/>
          </w:tcPr>
          <w:p w14:paraId="2B8A4858" w14:textId="77777777" w:rsidR="005E428D" w:rsidRPr="000A7C89" w:rsidRDefault="005E428D" w:rsidP="00871040">
            <w:pPr>
              <w:tabs>
                <w:tab w:val="left" w:pos="975"/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ind w:left="975" w:hanging="975"/>
              <w:rPr>
                <w:rFonts w:cs="Arial"/>
                <w:sz w:val="18"/>
                <w:szCs w:val="18"/>
              </w:rPr>
            </w:pPr>
            <w:r w:rsidRPr="000A7C89">
              <w:rPr>
                <w:rFonts w:cs="Arial"/>
                <w:sz w:val="18"/>
                <w:szCs w:val="18"/>
              </w:rPr>
              <w:t>First Name:</w:t>
            </w:r>
            <w:r w:rsidRPr="000A7C89">
              <w:rPr>
                <w:rFonts w:cs="Arial"/>
                <w:sz w:val="18"/>
                <w:szCs w:val="18"/>
              </w:rPr>
              <w:tab/>
            </w:r>
            <w:r w:rsidRPr="000A7C89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A7C89">
              <w:rPr>
                <w:rFonts w:cs="Arial"/>
                <w:szCs w:val="20"/>
              </w:rPr>
              <w:instrText xml:space="preserve"> FORMTEXT </w:instrText>
            </w:r>
            <w:r w:rsidRPr="000A7C89">
              <w:rPr>
                <w:rFonts w:cs="Arial"/>
                <w:szCs w:val="20"/>
              </w:rPr>
            </w:r>
            <w:r w:rsidRPr="000A7C89">
              <w:rPr>
                <w:rFonts w:cs="Arial"/>
                <w:szCs w:val="20"/>
              </w:rPr>
              <w:fldChar w:fldCharType="separate"/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30634E1" w14:textId="77777777" w:rsidR="005E428D" w:rsidRPr="000A7C89" w:rsidRDefault="005E428D" w:rsidP="00871040">
            <w:pPr>
              <w:tabs>
                <w:tab w:val="left" w:pos="1155"/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ind w:left="1155" w:hanging="1155"/>
              <w:rPr>
                <w:rFonts w:cs="Arial"/>
                <w:sz w:val="18"/>
                <w:szCs w:val="18"/>
              </w:rPr>
            </w:pPr>
            <w:r w:rsidRPr="000A7C89">
              <w:rPr>
                <w:rFonts w:cs="Arial"/>
                <w:sz w:val="18"/>
                <w:szCs w:val="18"/>
              </w:rPr>
              <w:t>Middle Initial:</w:t>
            </w:r>
            <w:r w:rsidRPr="000A7C89">
              <w:rPr>
                <w:rFonts w:cs="Arial"/>
                <w:sz w:val="18"/>
                <w:szCs w:val="18"/>
              </w:rPr>
              <w:tab/>
            </w:r>
            <w:r w:rsidRPr="000A7C89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A7C89">
              <w:rPr>
                <w:rFonts w:cs="Arial"/>
                <w:szCs w:val="20"/>
              </w:rPr>
              <w:instrText xml:space="preserve"> FORMTEXT </w:instrText>
            </w:r>
            <w:r w:rsidRPr="000A7C89">
              <w:rPr>
                <w:rFonts w:cs="Arial"/>
                <w:szCs w:val="20"/>
              </w:rPr>
            </w:r>
            <w:r w:rsidRPr="000A7C89">
              <w:rPr>
                <w:rFonts w:cs="Arial"/>
                <w:szCs w:val="20"/>
              </w:rPr>
              <w:fldChar w:fldCharType="separate"/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64" w:type="dxa"/>
            <w:vAlign w:val="center"/>
          </w:tcPr>
          <w:p w14:paraId="50277E91" w14:textId="77777777" w:rsidR="005E428D" w:rsidRPr="000A7C89" w:rsidRDefault="005E428D" w:rsidP="00871040">
            <w:pPr>
              <w:tabs>
                <w:tab w:val="left" w:pos="975"/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ind w:left="975" w:hanging="975"/>
              <w:rPr>
                <w:rFonts w:cs="Arial"/>
                <w:sz w:val="18"/>
                <w:szCs w:val="18"/>
              </w:rPr>
            </w:pPr>
            <w:r w:rsidRPr="000A7C89">
              <w:rPr>
                <w:rFonts w:cs="Arial"/>
                <w:sz w:val="18"/>
                <w:szCs w:val="18"/>
              </w:rPr>
              <w:t>Last Name:</w:t>
            </w:r>
            <w:r w:rsidRPr="000A7C89">
              <w:rPr>
                <w:rFonts w:cs="Arial"/>
                <w:sz w:val="18"/>
                <w:szCs w:val="18"/>
              </w:rPr>
              <w:tab/>
            </w:r>
            <w:r w:rsidRPr="000A7C89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A7C89">
              <w:rPr>
                <w:rFonts w:cs="Arial"/>
                <w:szCs w:val="20"/>
              </w:rPr>
              <w:instrText xml:space="preserve"> FORMTEXT </w:instrText>
            </w:r>
            <w:r w:rsidRPr="000A7C89">
              <w:rPr>
                <w:rFonts w:cs="Arial"/>
                <w:szCs w:val="20"/>
              </w:rPr>
            </w:r>
            <w:r w:rsidRPr="000A7C89">
              <w:rPr>
                <w:rFonts w:cs="Arial"/>
                <w:szCs w:val="20"/>
              </w:rPr>
              <w:fldChar w:fldCharType="separate"/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t> </w:t>
            </w:r>
            <w:r w:rsidRPr="000A7C89">
              <w:rPr>
                <w:rFonts w:cs="Arial"/>
                <w:szCs w:val="20"/>
              </w:rPr>
              <w:fldChar w:fldCharType="end"/>
            </w:r>
          </w:p>
        </w:tc>
      </w:tr>
    </w:tbl>
    <w:p w14:paraId="42E62D58" w14:textId="77777777" w:rsidR="009B73E2" w:rsidRDefault="009B73E2" w:rsidP="009B73E2">
      <w:pPr>
        <w:pStyle w:val="IRBProtocolSectionHeader"/>
      </w:pPr>
      <w:bookmarkStart w:id="0" w:name="INSTRUCTIONS"/>
      <w:bookmarkStart w:id="1" w:name="_Toc125234481"/>
      <w:bookmarkStart w:id="2" w:name="_Toc173745263"/>
      <w:r>
        <w:t>I</w:t>
      </w:r>
      <w:bookmarkEnd w:id="0"/>
      <w:r>
        <w:t>nstructions</w:t>
      </w:r>
      <w:bookmarkEnd w:id="1"/>
      <w:bookmarkEnd w:id="2"/>
    </w:p>
    <w:p w14:paraId="1366708F" w14:textId="3159EF29" w:rsidR="009B73E2" w:rsidRPr="00871040" w:rsidRDefault="009B73E2" w:rsidP="009B73E2">
      <w:pPr>
        <w:numPr>
          <w:ilvl w:val="0"/>
          <w:numId w:val="1"/>
        </w:numPr>
        <w:shd w:val="clear" w:color="auto" w:fill="FFFFFF"/>
        <w:suppressAutoHyphens/>
        <w:spacing w:before="120" w:after="120"/>
        <w:rPr>
          <w:rFonts w:eastAsia="Calibri" w:cs="Arial"/>
          <w:b/>
          <w:bCs/>
          <w:szCs w:val="20"/>
        </w:rPr>
      </w:pPr>
      <w:r w:rsidRPr="001176A6">
        <w:rPr>
          <w:rFonts w:eastAsia="Calibri" w:cs="Arial"/>
          <w:bCs/>
          <w:szCs w:val="20"/>
        </w:rPr>
        <w:t>F</w:t>
      </w:r>
      <w:r>
        <w:rPr>
          <w:rFonts w:eastAsia="Calibri" w:cs="Arial"/>
          <w:bCs/>
          <w:szCs w:val="20"/>
        </w:rPr>
        <w:t xml:space="preserve">red </w:t>
      </w:r>
      <w:r w:rsidRPr="001176A6">
        <w:rPr>
          <w:rFonts w:eastAsia="Calibri" w:cs="Arial"/>
          <w:bCs/>
          <w:szCs w:val="20"/>
        </w:rPr>
        <w:t>H</w:t>
      </w:r>
      <w:r>
        <w:rPr>
          <w:rFonts w:eastAsia="Calibri" w:cs="Arial"/>
          <w:bCs/>
          <w:szCs w:val="20"/>
        </w:rPr>
        <w:t xml:space="preserve">utch </w:t>
      </w:r>
      <w:hyperlink r:id="rId10" w:anchor="informed" w:history="1">
        <w:r w:rsidRPr="0072230A">
          <w:rPr>
            <w:rStyle w:val="Hyperlink"/>
            <w:rFonts w:eastAsia="Calibri" w:cs="Arial"/>
            <w:bCs/>
            <w:szCs w:val="20"/>
          </w:rPr>
          <w:t>IRB Policy 2.11 Informed Consent</w:t>
        </w:r>
      </w:hyperlink>
      <w:r w:rsidRPr="0072230A">
        <w:rPr>
          <w:rFonts w:eastAsia="Calibri" w:cs="Arial"/>
          <w:bCs/>
          <w:szCs w:val="20"/>
        </w:rPr>
        <w:t xml:space="preserve"> </w:t>
      </w:r>
      <w:r>
        <w:rPr>
          <w:rFonts w:eastAsia="Calibri" w:cs="Arial"/>
          <w:bCs/>
          <w:szCs w:val="20"/>
        </w:rPr>
        <w:t>(</w:t>
      </w:r>
      <w:r w:rsidRPr="0072230A">
        <w:rPr>
          <w:rFonts w:eastAsia="Calibri" w:cs="Arial"/>
          <w:bCs/>
          <w:szCs w:val="20"/>
        </w:rPr>
        <w:t>Appendix A</w:t>
      </w:r>
      <w:r>
        <w:rPr>
          <w:rFonts w:eastAsia="Calibri" w:cs="Arial"/>
          <w:bCs/>
          <w:szCs w:val="20"/>
        </w:rPr>
        <w:t>)</w:t>
      </w:r>
      <w:r w:rsidRPr="001176A6">
        <w:rPr>
          <w:rFonts w:eastAsia="Calibri" w:cs="Arial"/>
          <w:bCs/>
          <w:szCs w:val="20"/>
        </w:rPr>
        <w:t xml:space="preserve"> presumes that the Principal Investigator, </w:t>
      </w:r>
      <w:r w:rsidR="009A3FE9">
        <w:rPr>
          <w:rFonts w:eastAsia="Calibri" w:cs="Arial"/>
          <w:bCs/>
          <w:szCs w:val="20"/>
        </w:rPr>
        <w:t xml:space="preserve">MD </w:t>
      </w:r>
      <w:r w:rsidRPr="001176A6">
        <w:rPr>
          <w:rFonts w:eastAsia="Calibri" w:cs="Arial"/>
          <w:bCs/>
          <w:szCs w:val="20"/>
        </w:rPr>
        <w:t>sub</w:t>
      </w:r>
      <w:r w:rsidR="009A3FE9">
        <w:rPr>
          <w:rFonts w:eastAsia="Calibri" w:cs="Arial"/>
          <w:bCs/>
          <w:szCs w:val="20"/>
        </w:rPr>
        <w:noBreakHyphen/>
      </w:r>
      <w:r w:rsidRPr="001176A6">
        <w:rPr>
          <w:rFonts w:eastAsia="Calibri" w:cs="Arial"/>
          <w:bCs/>
          <w:szCs w:val="20"/>
        </w:rPr>
        <w:t>investigators, and attending physicians with the requisite</w:t>
      </w:r>
      <w:r>
        <w:rPr>
          <w:rFonts w:eastAsia="Calibri" w:cs="Arial"/>
          <w:bCs/>
          <w:szCs w:val="20"/>
        </w:rPr>
        <w:t xml:space="preserve"> </w:t>
      </w:r>
      <w:r w:rsidRPr="001176A6">
        <w:rPr>
          <w:rFonts w:eastAsia="Calibri" w:cs="Arial"/>
          <w:bCs/>
          <w:szCs w:val="20"/>
        </w:rPr>
        <w:t xml:space="preserve">health care provider credentials </w:t>
      </w:r>
      <w:r>
        <w:rPr>
          <w:rFonts w:eastAsia="Calibri" w:cs="Arial"/>
          <w:bCs/>
          <w:szCs w:val="20"/>
        </w:rPr>
        <w:t>will</w:t>
      </w:r>
      <w:r w:rsidRPr="001176A6">
        <w:rPr>
          <w:rFonts w:eastAsia="Calibri" w:cs="Arial"/>
          <w:bCs/>
          <w:szCs w:val="20"/>
        </w:rPr>
        <w:t xml:space="preserve"> obtain informed consent</w:t>
      </w:r>
      <w:r>
        <w:rPr>
          <w:rFonts w:eastAsia="Calibri" w:cs="Arial"/>
          <w:bCs/>
          <w:szCs w:val="20"/>
        </w:rPr>
        <w:t xml:space="preserve">, especially for </w:t>
      </w:r>
      <w:r w:rsidRPr="001176A6">
        <w:rPr>
          <w:rFonts w:eastAsia="Calibri" w:cs="Arial"/>
          <w:bCs/>
          <w:szCs w:val="20"/>
        </w:rPr>
        <w:t>high-risk interventional trial</w:t>
      </w:r>
      <w:r>
        <w:rPr>
          <w:rFonts w:eastAsia="Calibri" w:cs="Arial"/>
          <w:bCs/>
          <w:szCs w:val="20"/>
        </w:rPr>
        <w:t xml:space="preserve">s. For lower risk trials, the policy outlines other roles that are presumptively qualified to conduct consent discussions. Prospective IRB approval is required for any deviations to this policy. </w:t>
      </w:r>
    </w:p>
    <w:p w14:paraId="5BF8E92D" w14:textId="76A4D3EB" w:rsidR="009B73E2" w:rsidRPr="00150A6A" w:rsidRDefault="009B73E2" w:rsidP="009B73E2">
      <w:pPr>
        <w:numPr>
          <w:ilvl w:val="0"/>
          <w:numId w:val="1"/>
        </w:numPr>
        <w:shd w:val="clear" w:color="auto" w:fill="FFFFFF"/>
        <w:suppressAutoHyphens/>
        <w:spacing w:before="120" w:after="120"/>
        <w:rPr>
          <w:rFonts w:eastAsia="Calibri" w:cs="Arial"/>
          <w:b/>
          <w:bCs/>
          <w:szCs w:val="20"/>
        </w:rPr>
      </w:pPr>
      <w:r>
        <w:rPr>
          <w:rFonts w:eastAsia="Calibri" w:cs="Arial"/>
          <w:bCs/>
          <w:szCs w:val="20"/>
        </w:rPr>
        <w:t>To request a</w:t>
      </w:r>
      <w:r w:rsidRPr="001176A6">
        <w:rPr>
          <w:rFonts w:eastAsia="Calibri" w:cs="Arial"/>
          <w:bCs/>
          <w:szCs w:val="20"/>
        </w:rPr>
        <w:t xml:space="preserve"> </w:t>
      </w:r>
      <w:r w:rsidRPr="00150A6A">
        <w:rPr>
          <w:rFonts w:eastAsia="Calibri" w:cs="Arial"/>
          <w:b/>
          <w:szCs w:val="20"/>
        </w:rPr>
        <w:t>consent process exception</w:t>
      </w:r>
      <w:r>
        <w:rPr>
          <w:rFonts w:eastAsia="Calibri" w:cs="Arial"/>
          <w:b/>
          <w:szCs w:val="20"/>
        </w:rPr>
        <w:t>,</w:t>
      </w:r>
      <w:r>
        <w:rPr>
          <w:rFonts w:eastAsia="Calibri" w:cs="Arial"/>
          <w:bCs/>
          <w:szCs w:val="20"/>
        </w:rPr>
        <w:t xml:space="preserve"> c</w:t>
      </w:r>
      <w:r w:rsidRPr="001176A6">
        <w:rPr>
          <w:rFonts w:eastAsia="Calibri" w:cs="Arial"/>
          <w:bCs/>
          <w:szCs w:val="20"/>
        </w:rPr>
        <w:t xml:space="preserve">omplete this form in its entirety to request permission </w:t>
      </w:r>
      <w:r w:rsidR="00821745">
        <w:rPr>
          <w:rFonts w:eastAsia="Calibri" w:cs="Arial"/>
          <w:bCs/>
          <w:szCs w:val="20"/>
        </w:rPr>
        <w:t>for</w:t>
      </w:r>
      <w:r w:rsidRPr="001176A6">
        <w:rPr>
          <w:rFonts w:eastAsia="Calibri" w:cs="Arial"/>
          <w:bCs/>
          <w:szCs w:val="20"/>
        </w:rPr>
        <w:t xml:space="preserve"> individuals who are not presumptively qualified per the IRB policy guidelines</w:t>
      </w:r>
      <w:r w:rsidR="007B0EB3">
        <w:rPr>
          <w:rFonts w:eastAsia="Calibri" w:cs="Arial"/>
          <w:bCs/>
          <w:szCs w:val="20"/>
        </w:rPr>
        <w:t xml:space="preserve"> to conduct the informed consent process</w:t>
      </w:r>
      <w:r w:rsidRPr="00150A6A">
        <w:rPr>
          <w:rFonts w:eastAsia="Calibri" w:cs="Arial"/>
          <w:bCs/>
          <w:szCs w:val="20"/>
        </w:rPr>
        <w:t>.</w:t>
      </w:r>
      <w:r w:rsidRPr="001176A6">
        <w:rPr>
          <w:rFonts w:eastAsia="Calibri" w:cs="Arial"/>
          <w:bCs/>
          <w:szCs w:val="20"/>
        </w:rPr>
        <w:t xml:space="preserve"> </w:t>
      </w:r>
    </w:p>
    <w:p w14:paraId="77164B45" w14:textId="77777777" w:rsidR="009B73E2" w:rsidRPr="008D00F2" w:rsidRDefault="009B73E2" w:rsidP="009B73E2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 w:rsidRPr="008D00F2">
        <w:rPr>
          <w:rFonts w:ascii="Arial" w:hAnsi="Arial" w:cs="Arial"/>
          <w:b/>
          <w:sz w:val="20"/>
          <w:szCs w:val="20"/>
        </w:rPr>
        <w:t>Answer all questions</w:t>
      </w:r>
      <w:r w:rsidRPr="008D00F2">
        <w:rPr>
          <w:rFonts w:ascii="Arial" w:hAnsi="Arial" w:cs="Arial"/>
          <w:bCs/>
          <w:sz w:val="20"/>
          <w:szCs w:val="20"/>
        </w:rPr>
        <w:t xml:space="preserve">, except when directed to </w:t>
      </w:r>
      <w:r>
        <w:rPr>
          <w:rFonts w:ascii="Arial" w:hAnsi="Arial" w:cs="Arial"/>
          <w:bCs/>
          <w:sz w:val="20"/>
          <w:szCs w:val="20"/>
        </w:rPr>
        <w:t xml:space="preserve">follow a </w:t>
      </w:r>
      <w:r w:rsidRPr="008D00F2">
        <w:rPr>
          <w:rFonts w:ascii="Arial" w:hAnsi="Arial" w:cs="Arial"/>
          <w:bCs/>
          <w:sz w:val="20"/>
          <w:szCs w:val="20"/>
        </w:rPr>
        <w:t xml:space="preserve">skip </w:t>
      </w:r>
      <w:r>
        <w:rPr>
          <w:rFonts w:ascii="Arial" w:hAnsi="Arial" w:cs="Arial"/>
          <w:bCs/>
          <w:sz w:val="20"/>
          <w:szCs w:val="20"/>
        </w:rPr>
        <w:t>pattern</w:t>
      </w:r>
      <w:r w:rsidRPr="008D00F2">
        <w:rPr>
          <w:rFonts w:ascii="Arial" w:hAnsi="Arial" w:cs="Arial"/>
          <w:sz w:val="20"/>
          <w:szCs w:val="20"/>
        </w:rPr>
        <w:t xml:space="preserve">. If a question is not applicable to the research, state “N/A”. If you do not answer a question, the IRB does not know whether the question was overlooked or whether it is not applicable. This may result in unnecessary “back and forth” for clarification. </w:t>
      </w:r>
    </w:p>
    <w:p w14:paraId="2D5293CC" w14:textId="77777777" w:rsidR="009B73E2" w:rsidRDefault="009B73E2" w:rsidP="009B73E2">
      <w:pPr>
        <w:pStyle w:val="IRBProtocolSectionHeader"/>
        <w:spacing w:after="120"/>
      </w:pPr>
      <w:bookmarkStart w:id="3" w:name="_Toc125234482"/>
      <w:bookmarkStart w:id="4" w:name="_Toc173745264"/>
      <w:bookmarkStart w:id="5" w:name="INDEX"/>
      <w:r>
        <w:t>Table of Contents</w:t>
      </w:r>
      <w:bookmarkEnd w:id="3"/>
      <w:bookmarkEnd w:id="4"/>
    </w:p>
    <w:bookmarkEnd w:id="5"/>
    <w:p w14:paraId="75D735A1" w14:textId="79857061" w:rsidR="005E428D" w:rsidRPr="005E428D" w:rsidRDefault="005E428D">
      <w:pPr>
        <w:pStyle w:val="TOC1"/>
        <w:rPr>
          <w:rFonts w:asciiTheme="minorHAnsi" w:eastAsiaTheme="minorEastAsia" w:hAnsiTheme="minorHAnsi" w:cstheme="minorBidi"/>
          <w:b/>
          <w:bCs/>
          <w:noProof/>
          <w:kern w:val="2"/>
          <w:sz w:val="22"/>
          <w14:ligatures w14:val="standardContextual"/>
        </w:rPr>
      </w:pPr>
      <w:r w:rsidRPr="005E428D">
        <w:rPr>
          <w:b/>
          <w:bCs/>
        </w:rPr>
        <w:fldChar w:fldCharType="begin"/>
      </w:r>
      <w:r w:rsidRPr="005E428D">
        <w:rPr>
          <w:b/>
          <w:bCs/>
        </w:rPr>
        <w:instrText xml:space="preserve"> TOC \o "1-3" \n \h \z \u </w:instrText>
      </w:r>
      <w:r w:rsidRPr="005E428D">
        <w:rPr>
          <w:b/>
          <w:bCs/>
        </w:rPr>
        <w:fldChar w:fldCharType="separate"/>
      </w:r>
      <w:hyperlink w:anchor="_Toc173745265" w:history="1">
        <w:r w:rsidRPr="005E428D">
          <w:rPr>
            <w:rStyle w:val="Hyperlink"/>
            <w:b/>
            <w:bCs/>
            <w:noProof/>
          </w:rPr>
          <w:t>1.</w:t>
        </w:r>
        <w:r w:rsidRPr="005E428D">
          <w:rPr>
            <w:rStyle w:val="Hyperlink"/>
            <w:b/>
            <w:bCs/>
            <w:noProof/>
          </w:rPr>
          <w:tab/>
          <w:t>Consent Process Exception Request</w:t>
        </w:r>
      </w:hyperlink>
    </w:p>
    <w:p w14:paraId="5C314BF6" w14:textId="1AC3A190" w:rsidR="005E428D" w:rsidRPr="005E428D" w:rsidRDefault="004B08B4">
      <w:pPr>
        <w:pStyle w:val="TOC1"/>
        <w:rPr>
          <w:rFonts w:asciiTheme="minorHAnsi" w:eastAsiaTheme="minorEastAsia" w:hAnsiTheme="minorHAnsi" w:cstheme="minorBidi"/>
          <w:b/>
          <w:bCs/>
          <w:noProof/>
          <w:kern w:val="2"/>
          <w:sz w:val="22"/>
          <w14:ligatures w14:val="standardContextual"/>
        </w:rPr>
      </w:pPr>
      <w:hyperlink w:anchor="_Toc173745266" w:history="1">
        <w:r w:rsidR="005E428D" w:rsidRPr="005E428D">
          <w:rPr>
            <w:rStyle w:val="Hyperlink"/>
            <w:b/>
            <w:bCs/>
            <w:noProof/>
          </w:rPr>
          <w:t>2.</w:t>
        </w:r>
        <w:r w:rsidR="005E428D" w:rsidRPr="005E428D">
          <w:rPr>
            <w:rFonts w:asciiTheme="minorHAnsi" w:eastAsiaTheme="minorEastAsia" w:hAnsiTheme="minorHAnsi" w:cstheme="minorBidi"/>
            <w:b/>
            <w:bCs/>
            <w:noProof/>
            <w:kern w:val="2"/>
            <w:sz w:val="22"/>
            <w14:ligatures w14:val="standardContextual"/>
          </w:rPr>
          <w:tab/>
        </w:r>
        <w:r w:rsidR="005E428D" w:rsidRPr="005E428D">
          <w:rPr>
            <w:rStyle w:val="Hyperlink"/>
            <w:b/>
            <w:bCs/>
            <w:noProof/>
          </w:rPr>
          <w:t>Required Attachments</w:t>
        </w:r>
      </w:hyperlink>
    </w:p>
    <w:p w14:paraId="6A3BFA8D" w14:textId="1D20D0BF" w:rsidR="005E428D" w:rsidRPr="005E428D" w:rsidRDefault="004B08B4">
      <w:pPr>
        <w:pStyle w:val="TOC1"/>
        <w:rPr>
          <w:rFonts w:asciiTheme="minorHAnsi" w:eastAsiaTheme="minorEastAsia" w:hAnsiTheme="minorHAnsi" w:cstheme="minorBidi"/>
          <w:b/>
          <w:bCs/>
          <w:noProof/>
          <w:kern w:val="2"/>
          <w:sz w:val="22"/>
          <w14:ligatures w14:val="standardContextual"/>
        </w:rPr>
      </w:pPr>
      <w:hyperlink w:anchor="_Toc173745267" w:history="1">
        <w:r w:rsidR="005E428D" w:rsidRPr="005E428D">
          <w:rPr>
            <w:rStyle w:val="Hyperlink"/>
            <w:b/>
            <w:bCs/>
            <w:noProof/>
          </w:rPr>
          <w:t>3.</w:t>
        </w:r>
        <w:r w:rsidR="005E428D" w:rsidRPr="005E428D">
          <w:rPr>
            <w:rFonts w:asciiTheme="minorHAnsi" w:eastAsiaTheme="minorEastAsia" w:hAnsiTheme="minorHAnsi" w:cstheme="minorBidi"/>
            <w:b/>
            <w:bCs/>
            <w:noProof/>
            <w:kern w:val="2"/>
            <w:sz w:val="22"/>
            <w14:ligatures w14:val="standardContextual"/>
          </w:rPr>
          <w:tab/>
        </w:r>
        <w:r w:rsidR="005E428D" w:rsidRPr="005E428D">
          <w:rPr>
            <w:rStyle w:val="Hyperlink"/>
            <w:b/>
            <w:bCs/>
            <w:noProof/>
          </w:rPr>
          <w:t>PI Acknowledgement and Signature</w:t>
        </w:r>
      </w:hyperlink>
    </w:p>
    <w:p w14:paraId="239751F2" w14:textId="1A07D96D" w:rsidR="005E428D" w:rsidRDefault="005E428D" w:rsidP="009B73E2">
      <w:pPr>
        <w:spacing w:before="240" w:after="60" w:line="276" w:lineRule="auto"/>
      </w:pPr>
      <w:r w:rsidRPr="005E428D">
        <w:rPr>
          <w:b/>
          <w:bCs/>
        </w:rPr>
        <w:fldChar w:fldCharType="end"/>
      </w:r>
    </w:p>
    <w:p w14:paraId="28E8386A" w14:textId="5EC90720" w:rsidR="005E428D" w:rsidRPr="00F12B4F" w:rsidRDefault="005E428D" w:rsidP="009B73E2">
      <w:pPr>
        <w:spacing w:before="240" w:after="60" w:line="276" w:lineRule="auto"/>
        <w:sectPr w:rsidR="005E428D" w:rsidRPr="00F12B4F" w:rsidSect="009B73E2">
          <w:footerReference w:type="default" r:id="rId11"/>
          <w:pgSz w:w="12240" w:h="15840"/>
          <w:pgMar w:top="1008" w:right="1080" w:bottom="720" w:left="1080" w:header="720" w:footer="420" w:gutter="0"/>
          <w:cols w:space="720"/>
          <w:docGrid w:linePitch="360"/>
        </w:sectPr>
      </w:pPr>
    </w:p>
    <w:p w14:paraId="6FC8FC24" w14:textId="1BBD72EE" w:rsidR="009B73E2" w:rsidRPr="001160E2" w:rsidRDefault="005E428D" w:rsidP="005E428D">
      <w:pPr>
        <w:pStyle w:val="IRBProtocolSectionHeader"/>
        <w:numPr>
          <w:ilvl w:val="0"/>
          <w:numId w:val="5"/>
        </w:numPr>
        <w:ind w:hanging="720"/>
      </w:pPr>
      <w:bookmarkStart w:id="6" w:name="_CONSENTING_AND_COMPENSATING"/>
      <w:bookmarkStart w:id="7" w:name="_Toc173745265"/>
      <w:bookmarkEnd w:id="6"/>
      <w:r>
        <w:lastRenderedPageBreak/>
        <w:t>Consent Process Exception Request</w:t>
      </w:r>
      <w:bookmarkEnd w:id="7"/>
    </w:p>
    <w:p w14:paraId="0C7DF5C8" w14:textId="285F5AD9" w:rsidR="009B73E2" w:rsidRPr="003D4E13" w:rsidRDefault="009B73E2" w:rsidP="009B73E2">
      <w:pPr>
        <w:rPr>
          <w:rFonts w:cs="Arial"/>
          <w:szCs w:val="20"/>
        </w:rPr>
      </w:pPr>
      <w:r w:rsidRPr="003D4E13">
        <w:rPr>
          <w:rFonts w:cs="Arial"/>
          <w:szCs w:val="20"/>
        </w:rPr>
        <w:t>This study or participating site is requesting an exception to the consent process expectations</w:t>
      </w:r>
      <w:r>
        <w:rPr>
          <w:rFonts w:cs="Arial"/>
          <w:szCs w:val="20"/>
        </w:rPr>
        <w:t>, specifically who can conduct consent discussions, as</w:t>
      </w:r>
      <w:r w:rsidRPr="003D4E13">
        <w:rPr>
          <w:rFonts w:cs="Arial"/>
          <w:szCs w:val="20"/>
        </w:rPr>
        <w:t xml:space="preserve"> outlined in Appendix A of </w:t>
      </w:r>
      <w:hyperlink r:id="rId12" w:anchor="informed" w:history="1">
        <w:r w:rsidRPr="003D4E13">
          <w:rPr>
            <w:rStyle w:val="Hyperlink"/>
            <w:rFonts w:cs="Arial"/>
            <w:szCs w:val="20"/>
          </w:rPr>
          <w:t>IRB Policy 2.11 Informed Consent</w:t>
        </w:r>
      </w:hyperlink>
      <w:r w:rsidRPr="003D4E13">
        <w:rPr>
          <w:rFonts w:cs="Arial"/>
          <w:szCs w:val="20"/>
        </w:rPr>
        <w:t>.</w:t>
      </w:r>
    </w:p>
    <w:p w14:paraId="00250AA4" w14:textId="51DB8BEA" w:rsidR="00927F3F" w:rsidRPr="003C4A7F" w:rsidRDefault="009B73E2" w:rsidP="005E428D">
      <w:pPr>
        <w:pStyle w:val="ListParagraph"/>
        <w:numPr>
          <w:ilvl w:val="1"/>
          <w:numId w:val="4"/>
        </w:numPr>
        <w:spacing w:before="240" w:after="60"/>
        <w:ind w:left="540" w:hanging="540"/>
      </w:pPr>
      <w:r w:rsidRPr="0004782E">
        <w:rPr>
          <w:rFonts w:cs="Arial"/>
          <w:bCs/>
          <w:szCs w:val="20"/>
        </w:rPr>
        <w:t>Provide</w:t>
      </w:r>
      <w:r w:rsidR="00927F3F" w:rsidRPr="0004782E">
        <w:rPr>
          <w:rFonts w:cs="Arial"/>
          <w:bCs/>
          <w:szCs w:val="20"/>
        </w:rPr>
        <w:t xml:space="preserve"> detailed</w:t>
      </w:r>
      <w:r w:rsidRPr="0004782E">
        <w:rPr>
          <w:rFonts w:cs="Arial"/>
          <w:bCs/>
          <w:szCs w:val="20"/>
        </w:rPr>
        <w:t xml:space="preserve"> justification for this request. Specify why the IRB should consider this exception, in the context of this </w:t>
      </w:r>
      <w:r w:rsidR="0004782E" w:rsidRPr="0004782E">
        <w:rPr>
          <w:rFonts w:cs="Arial"/>
          <w:bCs/>
          <w:szCs w:val="20"/>
        </w:rPr>
        <w:t>p</w:t>
      </w:r>
      <w:r w:rsidRPr="0004782E">
        <w:rPr>
          <w:rFonts w:cs="Arial"/>
          <w:bCs/>
          <w:szCs w:val="20"/>
        </w:rPr>
        <w:t xml:space="preserve">rotocol being conducted at this site. </w:t>
      </w:r>
    </w:p>
    <w:tbl>
      <w:tblPr>
        <w:tblW w:w="9540" w:type="dxa"/>
        <w:tblInd w:w="540" w:type="dxa"/>
        <w:tblBorders>
          <w:top w:val="single" w:sz="4" w:space="0" w:color="365F91"/>
          <w:bottom w:val="single" w:sz="4" w:space="0" w:color="365F91"/>
        </w:tblBorders>
        <w:tblLook w:val="0000" w:firstRow="0" w:lastRow="0" w:firstColumn="0" w:lastColumn="0" w:noHBand="0" w:noVBand="0"/>
      </w:tblPr>
      <w:tblGrid>
        <w:gridCol w:w="9540"/>
      </w:tblGrid>
      <w:tr w:rsidR="00927F3F" w:rsidRPr="003C4A7F" w14:paraId="6B94D004" w14:textId="77777777" w:rsidTr="0093059A">
        <w:tc>
          <w:tcPr>
            <w:tcW w:w="9540" w:type="dxa"/>
          </w:tcPr>
          <w:bookmarkStart w:id="8" w:name="_Hlk32995414"/>
          <w:p w14:paraId="2815E8E8" w14:textId="77777777" w:rsidR="00927F3F" w:rsidRPr="003C4A7F" w:rsidRDefault="00927F3F" w:rsidP="00871040">
            <w:pPr>
              <w:spacing w:before="40" w:after="200"/>
            </w:pPr>
            <w:r w:rsidRPr="003C4A7F">
              <w:rPr>
                <w:rFonts w:eastAsia="Calibri"/>
                <w:noProof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C4A7F">
              <w:rPr>
                <w:rFonts w:eastAsia="Calibri"/>
                <w:noProof/>
              </w:rPr>
              <w:instrText xml:space="preserve"> FORMTEXT </w:instrText>
            </w:r>
            <w:r w:rsidRPr="003C4A7F">
              <w:rPr>
                <w:rFonts w:eastAsia="Calibri"/>
                <w:noProof/>
              </w:rPr>
            </w:r>
            <w:r w:rsidRPr="003C4A7F">
              <w:rPr>
                <w:rFonts w:eastAsia="Calibri"/>
                <w:noProof/>
              </w:rPr>
              <w:fldChar w:fldCharType="separate"/>
            </w:r>
            <w:r w:rsidRPr="003C4A7F">
              <w:rPr>
                <w:rFonts w:eastAsia="Calibri"/>
                <w:noProof/>
              </w:rPr>
              <w:t> </w:t>
            </w:r>
            <w:r w:rsidRPr="003C4A7F">
              <w:rPr>
                <w:rFonts w:eastAsia="Calibri"/>
                <w:noProof/>
              </w:rPr>
              <w:t> </w:t>
            </w:r>
            <w:r w:rsidRPr="003C4A7F">
              <w:rPr>
                <w:rFonts w:eastAsia="Calibri"/>
                <w:noProof/>
              </w:rPr>
              <w:t> </w:t>
            </w:r>
            <w:r w:rsidRPr="003C4A7F">
              <w:rPr>
                <w:rFonts w:eastAsia="Calibri"/>
                <w:noProof/>
              </w:rPr>
              <w:t> </w:t>
            </w:r>
            <w:r w:rsidRPr="003C4A7F">
              <w:rPr>
                <w:rFonts w:eastAsia="Calibri"/>
                <w:noProof/>
              </w:rPr>
              <w:t> </w:t>
            </w:r>
            <w:r w:rsidRPr="003C4A7F">
              <w:rPr>
                <w:rFonts w:eastAsia="Calibri"/>
                <w:noProof/>
              </w:rPr>
              <w:fldChar w:fldCharType="end"/>
            </w:r>
          </w:p>
        </w:tc>
      </w:tr>
    </w:tbl>
    <w:bookmarkEnd w:id="8"/>
    <w:p w14:paraId="6BA46810" w14:textId="611292AD" w:rsidR="009B73E2" w:rsidRPr="0004782E" w:rsidRDefault="009B73E2" w:rsidP="0093059A">
      <w:pPr>
        <w:pStyle w:val="ListParagraph"/>
        <w:numPr>
          <w:ilvl w:val="1"/>
          <w:numId w:val="4"/>
        </w:numPr>
        <w:tabs>
          <w:tab w:val="left" w:pos="540"/>
        </w:tabs>
        <w:spacing w:before="240" w:after="60"/>
        <w:ind w:left="540" w:hanging="540"/>
        <w:rPr>
          <w:rFonts w:cs="Arial"/>
          <w:bCs/>
          <w:szCs w:val="20"/>
        </w:rPr>
      </w:pPr>
      <w:r w:rsidRPr="0004782E">
        <w:rPr>
          <w:rFonts w:cs="Arial"/>
          <w:bCs/>
          <w:szCs w:val="20"/>
        </w:rPr>
        <w:t xml:space="preserve">Will the PI or sub-investigator with MD credentials be readily available for a more in-depth medical discussion with the potential participant upon request? </w:t>
      </w:r>
    </w:p>
    <w:p w14:paraId="1D390CD3" w14:textId="237FEC1E" w:rsidR="009B73E2" w:rsidRDefault="009B73E2" w:rsidP="00045A31">
      <w:pPr>
        <w:shd w:val="clear" w:color="auto" w:fill="FFFFFF"/>
        <w:suppressAutoHyphens/>
        <w:spacing w:after="60"/>
        <w:ind w:left="900" w:hanging="360"/>
        <w:rPr>
          <w:rFonts w:cs="Arial"/>
          <w:bCs/>
          <w:szCs w:val="20"/>
        </w:rPr>
      </w:pPr>
      <w:r w:rsidRPr="009C296D">
        <w:rPr>
          <w:rFonts w:cs="Arial"/>
          <w:bCs/>
          <w:iCs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9C296D">
        <w:rPr>
          <w:rFonts w:cs="Arial"/>
          <w:bCs/>
          <w:iCs/>
          <w:szCs w:val="20"/>
        </w:rPr>
        <w:instrText xml:space="preserve"> FORMCHECKBOX </w:instrText>
      </w:r>
      <w:r w:rsidR="004B08B4">
        <w:rPr>
          <w:rFonts w:cs="Arial"/>
          <w:bCs/>
          <w:iCs/>
          <w:szCs w:val="20"/>
        </w:rPr>
      </w:r>
      <w:r w:rsidR="004B08B4">
        <w:rPr>
          <w:rFonts w:cs="Arial"/>
          <w:bCs/>
          <w:iCs/>
          <w:szCs w:val="20"/>
        </w:rPr>
        <w:fldChar w:fldCharType="separate"/>
      </w:r>
      <w:r w:rsidRPr="009C296D">
        <w:rPr>
          <w:rFonts w:cs="Arial"/>
          <w:bCs/>
          <w:szCs w:val="20"/>
        </w:rPr>
        <w:fldChar w:fldCharType="end"/>
      </w:r>
      <w:r w:rsidR="005E428D">
        <w:rPr>
          <w:rFonts w:cs="Arial"/>
          <w:bCs/>
          <w:iCs/>
          <w:szCs w:val="20"/>
        </w:rPr>
        <w:tab/>
      </w:r>
      <w:r>
        <w:rPr>
          <w:rFonts w:cs="Arial"/>
          <w:bCs/>
          <w:szCs w:val="20"/>
        </w:rPr>
        <w:t>Yes</w:t>
      </w:r>
      <w:r w:rsidR="0004782E">
        <w:rPr>
          <w:rFonts w:cs="Arial"/>
          <w:bCs/>
          <w:szCs w:val="20"/>
        </w:rPr>
        <w:t xml:space="preserve"> </w:t>
      </w:r>
      <w:r w:rsidR="0004782E" w:rsidRPr="00D60675">
        <w:sym w:font="Symbol" w:char="F0AE"/>
      </w:r>
      <w:r w:rsidRPr="009C296D">
        <w:rPr>
          <w:rFonts w:cs="Arial"/>
          <w:bCs/>
          <w:szCs w:val="20"/>
        </w:rPr>
        <w:t xml:space="preserve"> Provide a</w:t>
      </w:r>
      <w:r>
        <w:rPr>
          <w:rFonts w:cs="Arial"/>
          <w:bCs/>
          <w:szCs w:val="20"/>
        </w:rPr>
        <w:t xml:space="preserve"> description of this process</w:t>
      </w:r>
      <w:r w:rsidRPr="009C296D">
        <w:rPr>
          <w:rFonts w:cs="Arial"/>
          <w:bCs/>
          <w:szCs w:val="20"/>
        </w:rPr>
        <w:t>:</w:t>
      </w:r>
    </w:p>
    <w:tbl>
      <w:tblPr>
        <w:tblW w:w="9180" w:type="dxa"/>
        <w:tblInd w:w="90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180"/>
      </w:tblGrid>
      <w:tr w:rsidR="00045A31" w:rsidRPr="00304022" w14:paraId="6FF995E1" w14:textId="77777777" w:rsidTr="00045A31">
        <w:tc>
          <w:tcPr>
            <w:tcW w:w="9180" w:type="dxa"/>
            <w:shd w:val="clear" w:color="auto" w:fill="auto"/>
            <w:vAlign w:val="center"/>
          </w:tcPr>
          <w:p w14:paraId="190856E0" w14:textId="77777777" w:rsidR="00045A31" w:rsidRPr="00304022" w:rsidRDefault="00045A31" w:rsidP="00045A31">
            <w:pPr>
              <w:suppressAutoHyphens/>
              <w:spacing w:before="40" w:after="200"/>
              <w:rPr>
                <w:rFonts w:cs="Arial"/>
                <w:color w:val="000000"/>
              </w:rPr>
            </w:pPr>
            <w:r w:rsidRPr="00304022">
              <w:rPr>
                <w:rFonts w:cs="Arial"/>
                <w:noProof/>
                <w:color w:val="00000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04022">
              <w:rPr>
                <w:rFonts w:cs="Arial"/>
                <w:noProof/>
                <w:color w:val="000000"/>
              </w:rPr>
              <w:instrText xml:space="preserve"> FORMTEXT </w:instrText>
            </w:r>
            <w:r w:rsidRPr="00304022">
              <w:rPr>
                <w:rFonts w:cs="Arial"/>
                <w:noProof/>
                <w:color w:val="000000"/>
              </w:rPr>
            </w:r>
            <w:r w:rsidRPr="00304022">
              <w:rPr>
                <w:rFonts w:cs="Arial"/>
                <w:noProof/>
                <w:color w:val="000000"/>
              </w:rPr>
              <w:fldChar w:fldCharType="separate"/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fldChar w:fldCharType="end"/>
            </w:r>
          </w:p>
        </w:tc>
      </w:tr>
    </w:tbl>
    <w:p w14:paraId="30ADBA6B" w14:textId="6FD4B82C" w:rsidR="009B73E2" w:rsidRDefault="009B73E2" w:rsidP="00045A31">
      <w:pPr>
        <w:shd w:val="clear" w:color="auto" w:fill="FFFFFF"/>
        <w:suppressAutoHyphens/>
        <w:spacing w:before="120" w:after="60"/>
        <w:ind w:left="900" w:hanging="360"/>
        <w:rPr>
          <w:rFonts w:cs="Arial"/>
          <w:bCs/>
          <w:szCs w:val="20"/>
        </w:rPr>
      </w:pPr>
      <w:r w:rsidRPr="009C296D">
        <w:rPr>
          <w:rFonts w:cs="Arial"/>
          <w:bCs/>
          <w:iCs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9C296D">
        <w:rPr>
          <w:rFonts w:cs="Arial"/>
          <w:bCs/>
          <w:iCs/>
          <w:szCs w:val="20"/>
        </w:rPr>
        <w:instrText xml:space="preserve"> FORMCHECKBOX </w:instrText>
      </w:r>
      <w:r w:rsidR="004B08B4">
        <w:rPr>
          <w:rFonts w:cs="Arial"/>
          <w:bCs/>
          <w:iCs/>
          <w:szCs w:val="20"/>
        </w:rPr>
      </w:r>
      <w:r w:rsidR="004B08B4">
        <w:rPr>
          <w:rFonts w:cs="Arial"/>
          <w:bCs/>
          <w:iCs/>
          <w:szCs w:val="20"/>
        </w:rPr>
        <w:fldChar w:fldCharType="separate"/>
      </w:r>
      <w:r w:rsidRPr="009C296D">
        <w:rPr>
          <w:rFonts w:cs="Arial"/>
          <w:bCs/>
          <w:szCs w:val="20"/>
        </w:rPr>
        <w:fldChar w:fldCharType="end"/>
      </w:r>
      <w:r w:rsidR="005E428D">
        <w:rPr>
          <w:rFonts w:cs="Arial"/>
          <w:bCs/>
          <w:iCs/>
          <w:szCs w:val="20"/>
        </w:rPr>
        <w:tab/>
      </w:r>
      <w:r>
        <w:rPr>
          <w:rFonts w:cs="Arial"/>
          <w:bCs/>
          <w:szCs w:val="20"/>
        </w:rPr>
        <w:t>No</w:t>
      </w:r>
      <w:r w:rsidR="0004782E">
        <w:rPr>
          <w:rFonts w:cs="Arial"/>
          <w:bCs/>
          <w:szCs w:val="20"/>
        </w:rPr>
        <w:t xml:space="preserve"> </w:t>
      </w:r>
      <w:r w:rsidR="0004782E" w:rsidRPr="00D60675">
        <w:sym w:font="Symbol" w:char="F0AE"/>
      </w:r>
      <w:r w:rsidRPr="009C296D">
        <w:rPr>
          <w:rFonts w:cs="Arial"/>
          <w:bCs/>
          <w:szCs w:val="20"/>
        </w:rPr>
        <w:t xml:space="preserve"> Provide an explanation:</w:t>
      </w:r>
    </w:p>
    <w:tbl>
      <w:tblPr>
        <w:tblW w:w="9180" w:type="dxa"/>
        <w:tblInd w:w="90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180"/>
      </w:tblGrid>
      <w:tr w:rsidR="00045A31" w:rsidRPr="00304022" w14:paraId="3E383600" w14:textId="77777777" w:rsidTr="00D07C2D">
        <w:tc>
          <w:tcPr>
            <w:tcW w:w="9180" w:type="dxa"/>
            <w:shd w:val="clear" w:color="auto" w:fill="auto"/>
            <w:vAlign w:val="center"/>
          </w:tcPr>
          <w:p w14:paraId="16405CE3" w14:textId="77777777" w:rsidR="00045A31" w:rsidRPr="00304022" w:rsidRDefault="00045A31" w:rsidP="00D07C2D">
            <w:pPr>
              <w:suppressAutoHyphens/>
              <w:spacing w:before="40" w:after="200"/>
              <w:rPr>
                <w:rFonts w:cs="Arial"/>
                <w:color w:val="000000"/>
              </w:rPr>
            </w:pPr>
            <w:r w:rsidRPr="00304022">
              <w:rPr>
                <w:rFonts w:cs="Arial"/>
                <w:noProof/>
                <w:color w:val="00000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04022">
              <w:rPr>
                <w:rFonts w:cs="Arial"/>
                <w:noProof/>
                <w:color w:val="000000"/>
              </w:rPr>
              <w:instrText xml:space="preserve"> FORMTEXT </w:instrText>
            </w:r>
            <w:r w:rsidRPr="00304022">
              <w:rPr>
                <w:rFonts w:cs="Arial"/>
                <w:noProof/>
                <w:color w:val="000000"/>
              </w:rPr>
            </w:r>
            <w:r w:rsidRPr="00304022">
              <w:rPr>
                <w:rFonts w:cs="Arial"/>
                <w:noProof/>
                <w:color w:val="000000"/>
              </w:rPr>
              <w:fldChar w:fldCharType="separate"/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fldChar w:fldCharType="end"/>
            </w:r>
          </w:p>
        </w:tc>
      </w:tr>
    </w:tbl>
    <w:p w14:paraId="13D56474" w14:textId="648E5798" w:rsidR="009B73E2" w:rsidRDefault="009B73E2" w:rsidP="00045A31">
      <w:pPr>
        <w:shd w:val="clear" w:color="auto" w:fill="FFFFFF"/>
        <w:suppressAutoHyphens/>
        <w:spacing w:before="240" w:after="60"/>
        <w:ind w:left="540" w:hanging="54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1.</w:t>
      </w:r>
      <w:r w:rsidR="00927F3F">
        <w:rPr>
          <w:rFonts w:cs="Arial"/>
          <w:bCs/>
          <w:szCs w:val="20"/>
        </w:rPr>
        <w:t>3</w:t>
      </w:r>
      <w:r>
        <w:rPr>
          <w:rFonts w:cs="Arial"/>
          <w:bCs/>
          <w:szCs w:val="20"/>
        </w:rPr>
        <w:tab/>
      </w:r>
      <w:bookmarkStart w:id="9" w:name="OLE_LINK2"/>
      <w:bookmarkStart w:id="10" w:name="OLE_LINK3"/>
      <w:r>
        <w:rPr>
          <w:rFonts w:cs="Arial"/>
          <w:bCs/>
          <w:szCs w:val="20"/>
        </w:rPr>
        <w:t xml:space="preserve">For each exception requested, complete the table below. To include more than one individual, unlock the form to duplicate the table. </w:t>
      </w:r>
    </w:p>
    <w:tbl>
      <w:tblPr>
        <w:tblStyle w:val="TableGrid"/>
        <w:tblW w:w="9540" w:type="dxa"/>
        <w:tblInd w:w="535" w:type="dxa"/>
        <w:tblLook w:val="04A0" w:firstRow="1" w:lastRow="0" w:firstColumn="1" w:lastColumn="0" w:noHBand="0" w:noVBand="1"/>
      </w:tblPr>
      <w:tblGrid>
        <w:gridCol w:w="3685"/>
        <w:gridCol w:w="5855"/>
      </w:tblGrid>
      <w:tr w:rsidR="009B73E2" w14:paraId="6AD8B727" w14:textId="77777777" w:rsidTr="00045A31">
        <w:tc>
          <w:tcPr>
            <w:tcW w:w="3685" w:type="dxa"/>
          </w:tcPr>
          <w:p w14:paraId="7C7B77D9" w14:textId="77777777" w:rsidR="009B73E2" w:rsidRPr="00150A6A" w:rsidRDefault="009B73E2" w:rsidP="00045A31">
            <w:pPr>
              <w:suppressAutoHyphens/>
              <w:spacing w:before="120" w:after="120"/>
              <w:rPr>
                <w:rFonts w:cs="Arial"/>
                <w:b/>
                <w:szCs w:val="20"/>
              </w:rPr>
            </w:pPr>
            <w:r w:rsidRPr="00150A6A">
              <w:rPr>
                <w:rFonts w:cs="Arial"/>
                <w:b/>
                <w:szCs w:val="20"/>
              </w:rPr>
              <w:t>Individual’s Name</w:t>
            </w:r>
            <w:r>
              <w:rPr>
                <w:rFonts w:cs="Arial"/>
                <w:b/>
                <w:szCs w:val="20"/>
              </w:rPr>
              <w:t xml:space="preserve"> and Role</w:t>
            </w:r>
            <w:r w:rsidRPr="00150A6A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855" w:type="dxa"/>
          </w:tcPr>
          <w:p w14:paraId="27B1CB80" w14:textId="77777777" w:rsidR="009B73E2" w:rsidRDefault="009B73E2" w:rsidP="00045A31">
            <w:pPr>
              <w:suppressAutoHyphens/>
              <w:spacing w:before="120" w:after="120"/>
              <w:rPr>
                <w:rFonts w:cs="Arial"/>
                <w:bCs/>
                <w:szCs w:val="20"/>
              </w:rPr>
            </w:pPr>
            <w:r w:rsidRPr="003820F2">
              <w:rPr>
                <w:rFonts w:cs="Arial"/>
                <w:bCs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3820F2">
              <w:rPr>
                <w:rFonts w:cs="Arial"/>
                <w:bCs/>
                <w:szCs w:val="20"/>
              </w:rPr>
              <w:instrText xml:space="preserve"> FORMTEXT </w:instrText>
            </w:r>
            <w:r w:rsidRPr="003820F2">
              <w:rPr>
                <w:rFonts w:cs="Arial"/>
                <w:bCs/>
                <w:szCs w:val="20"/>
              </w:rPr>
            </w:r>
            <w:r w:rsidRPr="003820F2">
              <w:rPr>
                <w:rFonts w:cs="Arial"/>
                <w:bCs/>
                <w:szCs w:val="20"/>
              </w:rPr>
              <w:fldChar w:fldCharType="separate"/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B73E2" w14:paraId="607C2C3E" w14:textId="77777777" w:rsidTr="00045A31">
        <w:tc>
          <w:tcPr>
            <w:tcW w:w="3685" w:type="dxa"/>
          </w:tcPr>
          <w:p w14:paraId="16F74237" w14:textId="77777777" w:rsidR="009B73E2" w:rsidRDefault="009B73E2" w:rsidP="00045A31">
            <w:pPr>
              <w:suppressAutoHyphens/>
              <w:spacing w:before="120" w:after="12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Degrees/credentials:</w:t>
            </w:r>
          </w:p>
        </w:tc>
        <w:tc>
          <w:tcPr>
            <w:tcW w:w="5855" w:type="dxa"/>
          </w:tcPr>
          <w:p w14:paraId="26B3F2F3" w14:textId="77777777" w:rsidR="009B73E2" w:rsidRDefault="009B73E2" w:rsidP="00045A31">
            <w:pPr>
              <w:suppressAutoHyphens/>
              <w:spacing w:before="120" w:after="120"/>
              <w:rPr>
                <w:rFonts w:cs="Arial"/>
                <w:bCs/>
                <w:szCs w:val="20"/>
              </w:rPr>
            </w:pPr>
            <w:r w:rsidRPr="003820F2">
              <w:rPr>
                <w:rFonts w:cs="Arial"/>
                <w:bCs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3820F2">
              <w:rPr>
                <w:rFonts w:cs="Arial"/>
                <w:bCs/>
                <w:szCs w:val="20"/>
              </w:rPr>
              <w:instrText xml:space="preserve"> FORMTEXT </w:instrText>
            </w:r>
            <w:r w:rsidRPr="003820F2">
              <w:rPr>
                <w:rFonts w:cs="Arial"/>
                <w:bCs/>
                <w:szCs w:val="20"/>
              </w:rPr>
            </w:r>
            <w:r w:rsidRPr="003820F2">
              <w:rPr>
                <w:rFonts w:cs="Arial"/>
                <w:bCs/>
                <w:szCs w:val="20"/>
              </w:rPr>
              <w:fldChar w:fldCharType="separate"/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B73E2" w14:paraId="54E7BD1E" w14:textId="77777777" w:rsidTr="00045A31">
        <w:trPr>
          <w:trHeight w:val="70"/>
        </w:trPr>
        <w:tc>
          <w:tcPr>
            <w:tcW w:w="3685" w:type="dxa"/>
          </w:tcPr>
          <w:p w14:paraId="16BA29CE" w14:textId="77777777" w:rsidR="009B73E2" w:rsidRDefault="009B73E2" w:rsidP="00045A31">
            <w:pPr>
              <w:suppressAutoHyphens/>
              <w:spacing w:before="120" w:after="12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Summary of </w:t>
            </w:r>
            <w:r w:rsidRPr="00150A6A">
              <w:rPr>
                <w:rFonts w:cs="Arial"/>
                <w:b/>
                <w:szCs w:val="20"/>
              </w:rPr>
              <w:t>qualifications</w:t>
            </w:r>
            <w:r>
              <w:rPr>
                <w:rFonts w:cs="Arial"/>
                <w:bCs/>
                <w:szCs w:val="20"/>
              </w:rPr>
              <w:t xml:space="preserve"> of the proposed candidate obtaining consent:</w:t>
            </w:r>
          </w:p>
        </w:tc>
        <w:tc>
          <w:tcPr>
            <w:tcW w:w="5855" w:type="dxa"/>
          </w:tcPr>
          <w:p w14:paraId="7EE29129" w14:textId="77777777" w:rsidR="009B73E2" w:rsidRDefault="009B73E2" w:rsidP="00045A31">
            <w:pPr>
              <w:suppressAutoHyphens/>
              <w:spacing w:before="120" w:after="120"/>
              <w:rPr>
                <w:rFonts w:cs="Arial"/>
                <w:bCs/>
                <w:szCs w:val="20"/>
              </w:rPr>
            </w:pPr>
            <w:r w:rsidRPr="003820F2">
              <w:rPr>
                <w:rFonts w:cs="Arial"/>
                <w:bCs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3820F2">
              <w:rPr>
                <w:rFonts w:cs="Arial"/>
                <w:bCs/>
                <w:szCs w:val="20"/>
              </w:rPr>
              <w:instrText xml:space="preserve"> FORMTEXT </w:instrText>
            </w:r>
            <w:r w:rsidRPr="003820F2">
              <w:rPr>
                <w:rFonts w:cs="Arial"/>
                <w:bCs/>
                <w:szCs w:val="20"/>
              </w:rPr>
            </w:r>
            <w:r w:rsidRPr="003820F2">
              <w:rPr>
                <w:rFonts w:cs="Arial"/>
                <w:bCs/>
                <w:szCs w:val="20"/>
              </w:rPr>
              <w:fldChar w:fldCharType="separate"/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B73E2" w14:paraId="44418F34" w14:textId="77777777" w:rsidTr="00045A31">
        <w:tc>
          <w:tcPr>
            <w:tcW w:w="3685" w:type="dxa"/>
          </w:tcPr>
          <w:p w14:paraId="594EFF0A" w14:textId="77777777" w:rsidR="009B73E2" w:rsidRPr="009C296D" w:rsidRDefault="009B73E2" w:rsidP="00045A31">
            <w:pPr>
              <w:suppressAutoHyphens/>
              <w:spacing w:before="120" w:after="12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Summary of relevant </w:t>
            </w:r>
            <w:r>
              <w:rPr>
                <w:rFonts w:cs="Arial"/>
                <w:b/>
                <w:szCs w:val="20"/>
              </w:rPr>
              <w:t xml:space="preserve">training </w:t>
            </w:r>
            <w:r>
              <w:rPr>
                <w:rFonts w:cs="Arial"/>
                <w:bCs/>
                <w:szCs w:val="20"/>
              </w:rPr>
              <w:t>for conducting consent discussions:</w:t>
            </w:r>
          </w:p>
        </w:tc>
        <w:tc>
          <w:tcPr>
            <w:tcW w:w="5855" w:type="dxa"/>
          </w:tcPr>
          <w:p w14:paraId="469B05FD" w14:textId="77777777" w:rsidR="009B73E2" w:rsidRDefault="009B73E2" w:rsidP="00045A31">
            <w:pPr>
              <w:suppressAutoHyphens/>
              <w:spacing w:before="120" w:after="120"/>
              <w:rPr>
                <w:rFonts w:cs="Arial"/>
                <w:bCs/>
                <w:szCs w:val="20"/>
              </w:rPr>
            </w:pPr>
            <w:r w:rsidRPr="003820F2">
              <w:rPr>
                <w:rFonts w:cs="Arial"/>
                <w:bCs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3820F2">
              <w:rPr>
                <w:rFonts w:cs="Arial"/>
                <w:bCs/>
                <w:szCs w:val="20"/>
              </w:rPr>
              <w:instrText xml:space="preserve"> FORMTEXT </w:instrText>
            </w:r>
            <w:r w:rsidRPr="003820F2">
              <w:rPr>
                <w:rFonts w:cs="Arial"/>
                <w:bCs/>
                <w:szCs w:val="20"/>
              </w:rPr>
            </w:r>
            <w:r w:rsidRPr="003820F2">
              <w:rPr>
                <w:rFonts w:cs="Arial"/>
                <w:bCs/>
                <w:szCs w:val="20"/>
              </w:rPr>
              <w:fldChar w:fldCharType="separate"/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B73E2" w14:paraId="0DDBF459" w14:textId="77777777" w:rsidTr="00045A31">
        <w:trPr>
          <w:trHeight w:val="656"/>
        </w:trPr>
        <w:tc>
          <w:tcPr>
            <w:tcW w:w="3685" w:type="dxa"/>
          </w:tcPr>
          <w:p w14:paraId="221FA4FE" w14:textId="77777777" w:rsidR="009B73E2" w:rsidRPr="009C296D" w:rsidRDefault="009B73E2" w:rsidP="00045A31">
            <w:pPr>
              <w:suppressAutoHyphens/>
              <w:spacing w:before="120" w:after="12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Summary of relevant </w:t>
            </w:r>
            <w:r>
              <w:rPr>
                <w:rFonts w:cs="Arial"/>
                <w:b/>
                <w:szCs w:val="20"/>
              </w:rPr>
              <w:t>experience</w:t>
            </w:r>
            <w:r>
              <w:rPr>
                <w:rFonts w:cs="Arial"/>
                <w:bCs/>
                <w:szCs w:val="20"/>
              </w:rPr>
              <w:t xml:space="preserve"> for conducting consent discussions (include description of the study complexity for which consent has been obtained):</w:t>
            </w:r>
          </w:p>
        </w:tc>
        <w:tc>
          <w:tcPr>
            <w:tcW w:w="5855" w:type="dxa"/>
          </w:tcPr>
          <w:p w14:paraId="33097BB7" w14:textId="77777777" w:rsidR="009B73E2" w:rsidRDefault="009B73E2" w:rsidP="00045A31">
            <w:pPr>
              <w:suppressAutoHyphens/>
              <w:spacing w:before="120" w:after="120"/>
              <w:rPr>
                <w:rFonts w:cs="Arial"/>
                <w:bCs/>
                <w:szCs w:val="20"/>
              </w:rPr>
            </w:pPr>
            <w:r w:rsidRPr="003820F2">
              <w:rPr>
                <w:rFonts w:cs="Arial"/>
                <w:bCs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3820F2">
              <w:rPr>
                <w:rFonts w:cs="Arial"/>
                <w:bCs/>
                <w:szCs w:val="20"/>
              </w:rPr>
              <w:instrText xml:space="preserve"> FORMTEXT </w:instrText>
            </w:r>
            <w:r w:rsidRPr="003820F2">
              <w:rPr>
                <w:rFonts w:cs="Arial"/>
                <w:bCs/>
                <w:szCs w:val="20"/>
              </w:rPr>
            </w:r>
            <w:r w:rsidRPr="003820F2">
              <w:rPr>
                <w:rFonts w:cs="Arial"/>
                <w:bCs/>
                <w:szCs w:val="20"/>
              </w:rPr>
              <w:fldChar w:fldCharType="separate"/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B73E2" w14:paraId="52D70391" w14:textId="77777777" w:rsidTr="00045A31">
        <w:tc>
          <w:tcPr>
            <w:tcW w:w="3685" w:type="dxa"/>
          </w:tcPr>
          <w:p w14:paraId="4A39BE24" w14:textId="77777777" w:rsidR="009B73E2" w:rsidRDefault="009B73E2" w:rsidP="00045A31">
            <w:pPr>
              <w:suppressAutoHyphens/>
              <w:spacing w:before="120" w:after="12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Has the individual been trained, or will they be trained, on this specific protocol? Describe. </w:t>
            </w:r>
          </w:p>
        </w:tc>
        <w:tc>
          <w:tcPr>
            <w:tcW w:w="5855" w:type="dxa"/>
          </w:tcPr>
          <w:p w14:paraId="244053AE" w14:textId="77777777" w:rsidR="009B73E2" w:rsidRDefault="009B73E2" w:rsidP="00045A31">
            <w:pPr>
              <w:suppressAutoHyphens/>
              <w:spacing w:before="120" w:after="120"/>
              <w:rPr>
                <w:rFonts w:cs="Arial"/>
                <w:bCs/>
                <w:szCs w:val="20"/>
              </w:rPr>
            </w:pPr>
            <w:r w:rsidRPr="003820F2">
              <w:rPr>
                <w:rFonts w:cs="Arial"/>
                <w:bCs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3820F2">
              <w:rPr>
                <w:rFonts w:cs="Arial"/>
                <w:bCs/>
                <w:szCs w:val="20"/>
              </w:rPr>
              <w:instrText xml:space="preserve"> FORMTEXT </w:instrText>
            </w:r>
            <w:r w:rsidRPr="003820F2">
              <w:rPr>
                <w:rFonts w:cs="Arial"/>
                <w:bCs/>
                <w:szCs w:val="20"/>
              </w:rPr>
            </w:r>
            <w:r w:rsidRPr="003820F2">
              <w:rPr>
                <w:rFonts w:cs="Arial"/>
                <w:bCs/>
                <w:szCs w:val="20"/>
              </w:rPr>
              <w:fldChar w:fldCharType="separate"/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B73E2" w14:paraId="492CDB3F" w14:textId="77777777" w:rsidTr="00045A31">
        <w:tc>
          <w:tcPr>
            <w:tcW w:w="3685" w:type="dxa"/>
          </w:tcPr>
          <w:p w14:paraId="1DB0A4D9" w14:textId="77777777" w:rsidR="009B73E2" w:rsidRDefault="009B73E2" w:rsidP="00045A31">
            <w:pPr>
              <w:suppressAutoHyphens/>
              <w:spacing w:before="120" w:after="12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OPTIONAL:  Any additional details you would like to provide. </w:t>
            </w:r>
          </w:p>
        </w:tc>
        <w:tc>
          <w:tcPr>
            <w:tcW w:w="5855" w:type="dxa"/>
          </w:tcPr>
          <w:p w14:paraId="1CB0E423" w14:textId="77777777" w:rsidR="009B73E2" w:rsidRDefault="009B73E2" w:rsidP="00045A31">
            <w:pPr>
              <w:suppressAutoHyphens/>
              <w:spacing w:before="120" w:after="120"/>
              <w:rPr>
                <w:rFonts w:cs="Arial"/>
                <w:bCs/>
                <w:szCs w:val="20"/>
              </w:rPr>
            </w:pPr>
            <w:r w:rsidRPr="003820F2">
              <w:rPr>
                <w:rFonts w:cs="Arial"/>
                <w:bCs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3820F2">
              <w:rPr>
                <w:rFonts w:cs="Arial"/>
                <w:bCs/>
                <w:szCs w:val="20"/>
              </w:rPr>
              <w:instrText xml:space="preserve"> FORMTEXT </w:instrText>
            </w:r>
            <w:r w:rsidRPr="003820F2">
              <w:rPr>
                <w:rFonts w:cs="Arial"/>
                <w:bCs/>
                <w:szCs w:val="20"/>
              </w:rPr>
            </w:r>
            <w:r w:rsidRPr="003820F2">
              <w:rPr>
                <w:rFonts w:cs="Arial"/>
                <w:bCs/>
                <w:szCs w:val="20"/>
              </w:rPr>
              <w:fldChar w:fldCharType="separate"/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t> </w:t>
            </w:r>
            <w:r w:rsidRPr="003820F2">
              <w:rPr>
                <w:rFonts w:cs="Arial"/>
                <w:bCs/>
                <w:szCs w:val="20"/>
              </w:rPr>
              <w:fldChar w:fldCharType="end"/>
            </w:r>
          </w:p>
        </w:tc>
      </w:tr>
    </w:tbl>
    <w:p w14:paraId="372791A0" w14:textId="77777777" w:rsidR="009B73E2" w:rsidRPr="002C2D80" w:rsidRDefault="009B73E2" w:rsidP="009B73E2">
      <w:pPr>
        <w:pStyle w:val="IRBProtocolSectionHeader"/>
        <w:ind w:left="720" w:hanging="720"/>
      </w:pPr>
      <w:bookmarkStart w:id="11" w:name="_Toc125234490"/>
      <w:bookmarkStart w:id="12" w:name="_Toc173745266"/>
      <w:bookmarkEnd w:id="9"/>
      <w:bookmarkEnd w:id="10"/>
      <w:r>
        <w:t>2.</w:t>
      </w:r>
      <w:r w:rsidRPr="002C2D80">
        <w:tab/>
        <w:t xml:space="preserve">Required </w:t>
      </w:r>
      <w:r>
        <w:t>A</w:t>
      </w:r>
      <w:r w:rsidRPr="002C2D80">
        <w:t>ttachments</w:t>
      </w:r>
      <w:bookmarkEnd w:id="11"/>
      <w:bookmarkEnd w:id="12"/>
    </w:p>
    <w:p w14:paraId="040A6B8A" w14:textId="31AB5711" w:rsidR="009B73E2" w:rsidRDefault="009B73E2" w:rsidP="00045A31">
      <w:pPr>
        <w:spacing w:after="120" w:line="276" w:lineRule="auto"/>
        <w:ind w:left="540" w:hanging="540"/>
        <w:rPr>
          <w:rFonts w:cs="Arial"/>
          <w:szCs w:val="20"/>
        </w:rPr>
      </w:pPr>
      <w:r w:rsidRPr="009730D0">
        <w:rPr>
          <w:rFonts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30D0">
        <w:rPr>
          <w:rFonts w:cs="Arial"/>
          <w:b/>
          <w:bCs/>
          <w:szCs w:val="20"/>
        </w:rPr>
        <w:instrText xml:space="preserve"> FORMCHECKBOX </w:instrText>
      </w:r>
      <w:r w:rsidR="004B08B4">
        <w:rPr>
          <w:rFonts w:cs="Arial"/>
          <w:b/>
          <w:bCs/>
          <w:szCs w:val="20"/>
        </w:rPr>
      </w:r>
      <w:r w:rsidR="004B08B4">
        <w:rPr>
          <w:rFonts w:cs="Arial"/>
          <w:b/>
          <w:bCs/>
          <w:szCs w:val="20"/>
        </w:rPr>
        <w:fldChar w:fldCharType="separate"/>
      </w:r>
      <w:r w:rsidRPr="009730D0">
        <w:rPr>
          <w:rFonts w:cs="Arial"/>
          <w:b/>
          <w:szCs w:val="20"/>
        </w:rPr>
        <w:fldChar w:fldCharType="end"/>
      </w:r>
      <w:r w:rsidRPr="009730D0">
        <w:rPr>
          <w:rFonts w:cs="Arial"/>
          <w:b/>
          <w:bCs/>
          <w:szCs w:val="20"/>
        </w:rPr>
        <w:tab/>
      </w:r>
      <w:r>
        <w:rPr>
          <w:rFonts w:cs="Arial"/>
          <w:szCs w:val="20"/>
        </w:rPr>
        <w:t>C</w:t>
      </w:r>
      <w:r w:rsidRPr="009730D0">
        <w:rPr>
          <w:rFonts w:cs="Arial"/>
          <w:szCs w:val="20"/>
        </w:rPr>
        <w:t xml:space="preserve">urrent </w:t>
      </w:r>
      <w:r w:rsidRPr="009730D0">
        <w:rPr>
          <w:rFonts w:cs="Arial"/>
          <w:i/>
          <w:szCs w:val="20"/>
        </w:rPr>
        <w:t>Curriculum Vitae</w:t>
      </w:r>
      <w:r w:rsidRPr="009730D0">
        <w:rPr>
          <w:rFonts w:cs="Arial"/>
          <w:szCs w:val="20"/>
        </w:rPr>
        <w:t xml:space="preserve"> or resume </w:t>
      </w:r>
      <w:r>
        <w:rPr>
          <w:rFonts w:cs="Arial"/>
          <w:szCs w:val="20"/>
        </w:rPr>
        <w:t>for</w:t>
      </w:r>
      <w:r w:rsidR="00821745">
        <w:rPr>
          <w:rFonts w:cs="Arial"/>
          <w:szCs w:val="20"/>
        </w:rPr>
        <w:t xml:space="preserve"> the</w:t>
      </w:r>
      <w:r>
        <w:rPr>
          <w:rFonts w:cs="Arial"/>
          <w:szCs w:val="20"/>
        </w:rPr>
        <w:t xml:space="preserve"> specific individuals proposed to conduct consent but who fall outside of the IRB’s policy guidelines.</w:t>
      </w:r>
      <w:r w:rsidRPr="009730D0">
        <w:rPr>
          <w:rFonts w:cs="Arial"/>
          <w:szCs w:val="20"/>
        </w:rPr>
        <w:t xml:space="preserve"> </w:t>
      </w:r>
    </w:p>
    <w:p w14:paraId="1BE8DD15" w14:textId="4EAA5D74" w:rsidR="009B73E2" w:rsidRDefault="009B73E2" w:rsidP="00045A31">
      <w:pPr>
        <w:spacing w:after="120" w:line="276" w:lineRule="auto"/>
        <w:ind w:left="540" w:hanging="540"/>
        <w:rPr>
          <w:rFonts w:cs="Arial"/>
          <w:szCs w:val="20"/>
        </w:rPr>
      </w:pPr>
      <w:r w:rsidRPr="009C296D">
        <w:rPr>
          <w:rFonts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296D">
        <w:rPr>
          <w:rFonts w:cs="Arial"/>
          <w:b/>
          <w:bCs/>
          <w:szCs w:val="20"/>
        </w:rPr>
        <w:instrText xml:space="preserve"> FORMCHECKBOX </w:instrText>
      </w:r>
      <w:r w:rsidR="004B08B4">
        <w:rPr>
          <w:rFonts w:cs="Arial"/>
          <w:b/>
          <w:bCs/>
          <w:szCs w:val="20"/>
        </w:rPr>
      </w:r>
      <w:r w:rsidR="004B08B4">
        <w:rPr>
          <w:rFonts w:cs="Arial"/>
          <w:b/>
          <w:bCs/>
          <w:szCs w:val="20"/>
        </w:rPr>
        <w:fldChar w:fldCharType="separate"/>
      </w:r>
      <w:r w:rsidRPr="009C296D">
        <w:rPr>
          <w:rFonts w:cs="Arial"/>
          <w:szCs w:val="20"/>
        </w:rPr>
        <w:fldChar w:fldCharType="end"/>
      </w:r>
      <w:r w:rsidRPr="009C296D">
        <w:rPr>
          <w:rFonts w:cs="Arial"/>
          <w:b/>
          <w:bCs/>
          <w:szCs w:val="20"/>
        </w:rPr>
        <w:tab/>
      </w:r>
      <w:r>
        <w:rPr>
          <w:rFonts w:cs="Arial"/>
          <w:szCs w:val="20"/>
        </w:rPr>
        <w:t xml:space="preserve">Documentation of training or other attachments </w:t>
      </w:r>
      <w:r w:rsidRPr="009C296D">
        <w:rPr>
          <w:rFonts w:cs="Arial"/>
          <w:szCs w:val="20"/>
        </w:rPr>
        <w:t xml:space="preserve">for </w:t>
      </w:r>
      <w:r w:rsidR="005C191A">
        <w:rPr>
          <w:rFonts w:cs="Arial"/>
          <w:szCs w:val="20"/>
        </w:rPr>
        <w:t xml:space="preserve">these </w:t>
      </w:r>
      <w:r w:rsidRPr="009C296D">
        <w:rPr>
          <w:rFonts w:cs="Arial"/>
          <w:szCs w:val="20"/>
        </w:rPr>
        <w:t>specific individuals</w:t>
      </w:r>
      <w:r>
        <w:rPr>
          <w:rFonts w:cs="Arial"/>
          <w:szCs w:val="20"/>
        </w:rPr>
        <w:t>.</w:t>
      </w:r>
    </w:p>
    <w:p w14:paraId="4F761E6F" w14:textId="7C55D2AD" w:rsidR="009B73E2" w:rsidRPr="00871040" w:rsidRDefault="009B73E2" w:rsidP="00045A31">
      <w:pPr>
        <w:spacing w:after="120" w:line="276" w:lineRule="auto"/>
        <w:rPr>
          <w:rFonts w:cs="Arial"/>
          <w:i/>
          <w:iCs/>
          <w:szCs w:val="20"/>
        </w:rPr>
      </w:pPr>
      <w:r w:rsidRPr="00871040">
        <w:rPr>
          <w:rFonts w:cs="Arial"/>
          <w:i/>
          <w:iCs/>
          <w:szCs w:val="20"/>
        </w:rPr>
        <w:t xml:space="preserve">If submitting </w:t>
      </w:r>
      <w:r w:rsidR="00A7724D">
        <w:rPr>
          <w:rFonts w:cs="Arial"/>
          <w:i/>
          <w:iCs/>
          <w:szCs w:val="20"/>
        </w:rPr>
        <w:t xml:space="preserve">this form on behalf of </w:t>
      </w:r>
      <w:r w:rsidRPr="00871040">
        <w:rPr>
          <w:rFonts w:cs="Arial"/>
          <w:i/>
          <w:iCs/>
          <w:szCs w:val="20"/>
        </w:rPr>
        <w:t xml:space="preserve">an institution outside the </w:t>
      </w:r>
      <w:r w:rsidR="00927F3F">
        <w:rPr>
          <w:rFonts w:cs="Arial"/>
          <w:i/>
          <w:iCs/>
          <w:szCs w:val="20"/>
        </w:rPr>
        <w:t xml:space="preserve">Fred Hutch/University of Washington/Seattle Children’s </w:t>
      </w:r>
      <w:r w:rsidRPr="00871040">
        <w:rPr>
          <w:rFonts w:cs="Arial"/>
          <w:i/>
          <w:iCs/>
          <w:szCs w:val="20"/>
        </w:rPr>
        <w:t>Cancer Consortium</w:t>
      </w:r>
      <w:r w:rsidR="00927F3F">
        <w:rPr>
          <w:rFonts w:cs="Arial"/>
          <w:i/>
          <w:iCs/>
          <w:szCs w:val="20"/>
        </w:rPr>
        <w:t>, also attach</w:t>
      </w:r>
      <w:r w:rsidRPr="00871040">
        <w:rPr>
          <w:rFonts w:cs="Arial"/>
          <w:i/>
          <w:iCs/>
          <w:szCs w:val="20"/>
        </w:rPr>
        <w:t>:</w:t>
      </w:r>
    </w:p>
    <w:p w14:paraId="017A5DD2" w14:textId="3938F173" w:rsidR="009B73E2" w:rsidRPr="009730D0" w:rsidRDefault="009B73E2" w:rsidP="00045A31">
      <w:pPr>
        <w:spacing w:after="120" w:line="276" w:lineRule="auto"/>
        <w:ind w:left="540" w:hanging="540"/>
        <w:rPr>
          <w:rFonts w:cs="Arial"/>
          <w:szCs w:val="20"/>
        </w:rPr>
      </w:pPr>
      <w:r w:rsidRPr="009730D0">
        <w:rPr>
          <w:rFonts w:cs="Arial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30D0">
        <w:rPr>
          <w:rFonts w:cs="Arial"/>
          <w:szCs w:val="20"/>
        </w:rPr>
        <w:instrText xml:space="preserve"> FORMCHECKBOX </w:instrText>
      </w:r>
      <w:r w:rsidR="004B08B4">
        <w:rPr>
          <w:rFonts w:cs="Arial"/>
          <w:szCs w:val="20"/>
        </w:rPr>
      </w:r>
      <w:r w:rsidR="004B08B4">
        <w:rPr>
          <w:rFonts w:cs="Arial"/>
          <w:szCs w:val="20"/>
        </w:rPr>
        <w:fldChar w:fldCharType="separate"/>
      </w:r>
      <w:r w:rsidRPr="009730D0">
        <w:rPr>
          <w:rFonts w:cs="Arial"/>
          <w:szCs w:val="20"/>
        </w:rPr>
        <w:fldChar w:fldCharType="end"/>
      </w:r>
      <w:r w:rsidRPr="009730D0">
        <w:rPr>
          <w:rFonts w:cs="Arial"/>
          <w:szCs w:val="20"/>
        </w:rPr>
        <w:tab/>
      </w:r>
      <w:r>
        <w:rPr>
          <w:rFonts w:cs="Arial"/>
          <w:szCs w:val="20"/>
        </w:rPr>
        <w:t xml:space="preserve">The institution’s relevant SOPs related to consent training and/or who can conduct consent. Alternatively, include a </w:t>
      </w:r>
      <w:r w:rsidR="00A7724D">
        <w:rPr>
          <w:rFonts w:cs="Arial"/>
          <w:szCs w:val="20"/>
        </w:rPr>
        <w:t>document describing</w:t>
      </w:r>
      <w:r>
        <w:rPr>
          <w:rFonts w:cs="Arial"/>
          <w:szCs w:val="20"/>
        </w:rPr>
        <w:t xml:space="preserve"> of how consent is </w:t>
      </w:r>
      <w:r w:rsidR="00792997">
        <w:rPr>
          <w:rFonts w:cs="Arial"/>
          <w:szCs w:val="20"/>
        </w:rPr>
        <w:t>normally</w:t>
      </w:r>
      <w:r>
        <w:rPr>
          <w:rFonts w:cs="Arial"/>
          <w:szCs w:val="20"/>
        </w:rPr>
        <w:t xml:space="preserve"> </w:t>
      </w:r>
      <w:r w:rsidR="00834F51">
        <w:rPr>
          <w:rFonts w:cs="Arial"/>
          <w:szCs w:val="20"/>
        </w:rPr>
        <w:t>conducted</w:t>
      </w:r>
      <w:r>
        <w:rPr>
          <w:rFonts w:cs="Arial"/>
          <w:szCs w:val="20"/>
        </w:rPr>
        <w:t xml:space="preserve"> at this institution</w:t>
      </w:r>
      <w:r w:rsidR="00834F51">
        <w:rPr>
          <w:rFonts w:cs="Arial"/>
          <w:szCs w:val="20"/>
        </w:rPr>
        <w:t xml:space="preserve"> and by whom</w:t>
      </w:r>
      <w:r>
        <w:rPr>
          <w:rFonts w:cs="Arial"/>
          <w:szCs w:val="20"/>
        </w:rPr>
        <w:t xml:space="preserve">. </w:t>
      </w:r>
      <w:r w:rsidRPr="009730D0">
        <w:rPr>
          <w:rFonts w:cs="Arial"/>
          <w:szCs w:val="20"/>
        </w:rPr>
        <w:t xml:space="preserve">  </w:t>
      </w:r>
    </w:p>
    <w:p w14:paraId="4E6DFE6E" w14:textId="6F16DA7D" w:rsidR="009B73E2" w:rsidRDefault="009B73E2" w:rsidP="00045A31">
      <w:pPr>
        <w:spacing w:after="120" w:line="276" w:lineRule="auto"/>
        <w:ind w:left="540" w:hanging="540"/>
        <w:rPr>
          <w:rFonts w:cs="Arial"/>
          <w:szCs w:val="20"/>
        </w:rPr>
      </w:pPr>
      <w:r w:rsidRPr="009730D0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30D0">
        <w:rPr>
          <w:rFonts w:cs="Arial"/>
          <w:szCs w:val="20"/>
        </w:rPr>
        <w:instrText xml:space="preserve"> FORMCHECKBOX </w:instrText>
      </w:r>
      <w:r w:rsidR="004B08B4">
        <w:rPr>
          <w:rFonts w:cs="Arial"/>
          <w:szCs w:val="20"/>
        </w:rPr>
      </w:r>
      <w:r w:rsidR="004B08B4">
        <w:rPr>
          <w:rFonts w:cs="Arial"/>
          <w:szCs w:val="20"/>
        </w:rPr>
        <w:fldChar w:fldCharType="separate"/>
      </w:r>
      <w:r w:rsidRPr="009730D0">
        <w:rPr>
          <w:rFonts w:cs="Arial"/>
          <w:szCs w:val="20"/>
        </w:rPr>
        <w:fldChar w:fldCharType="end"/>
      </w:r>
      <w:r w:rsidRPr="009730D0">
        <w:rPr>
          <w:rFonts w:cs="Arial"/>
          <w:szCs w:val="20"/>
        </w:rPr>
        <w:tab/>
        <w:t xml:space="preserve">Documentation of Human Subjects </w:t>
      </w:r>
      <w:r>
        <w:rPr>
          <w:rFonts w:cs="Arial"/>
          <w:szCs w:val="20"/>
        </w:rPr>
        <w:t>T</w:t>
      </w:r>
      <w:r w:rsidRPr="009730D0">
        <w:rPr>
          <w:rFonts w:cs="Arial"/>
          <w:szCs w:val="20"/>
        </w:rPr>
        <w:t xml:space="preserve">raining completed </w:t>
      </w:r>
      <w:r w:rsidRPr="00834F51">
        <w:rPr>
          <w:rFonts w:cs="Arial"/>
          <w:szCs w:val="20"/>
        </w:rPr>
        <w:t xml:space="preserve">in the last </w:t>
      </w:r>
      <w:r w:rsidR="00045A31">
        <w:rPr>
          <w:rFonts w:cs="Arial"/>
          <w:szCs w:val="20"/>
        </w:rPr>
        <w:t>three</w:t>
      </w:r>
      <w:r w:rsidRPr="00834F51">
        <w:rPr>
          <w:rFonts w:cs="Arial"/>
          <w:szCs w:val="20"/>
        </w:rPr>
        <w:t xml:space="preserve"> years for</w:t>
      </w:r>
      <w:r>
        <w:rPr>
          <w:rFonts w:cs="Arial"/>
          <w:szCs w:val="20"/>
        </w:rPr>
        <w:t xml:space="preserve"> each</w:t>
      </w:r>
      <w:r w:rsidR="00834F51">
        <w:rPr>
          <w:rFonts w:cs="Arial"/>
          <w:szCs w:val="20"/>
        </w:rPr>
        <w:t xml:space="preserve"> of the</w:t>
      </w:r>
      <w:r>
        <w:rPr>
          <w:rFonts w:cs="Arial"/>
          <w:szCs w:val="20"/>
        </w:rPr>
        <w:t xml:space="preserve"> individual</w:t>
      </w:r>
      <w:r w:rsidR="00834F51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proposed to conduct consent but who fall outside the IRB’s policy guidelines.</w:t>
      </w:r>
    </w:p>
    <w:p w14:paraId="6CC6A431" w14:textId="71BDD437" w:rsidR="009B73E2" w:rsidRPr="00FB5AF8" w:rsidRDefault="00927F3F" w:rsidP="009B73E2">
      <w:pPr>
        <w:pStyle w:val="IRBProtocolSectionHeader"/>
      </w:pPr>
      <w:bookmarkStart w:id="13" w:name="_Toc173745267"/>
      <w:r>
        <w:t>3</w:t>
      </w:r>
      <w:r w:rsidR="009B73E2">
        <w:t>.</w:t>
      </w:r>
      <w:r w:rsidR="009B73E2" w:rsidRPr="00FB5AF8">
        <w:tab/>
        <w:t xml:space="preserve">PI </w:t>
      </w:r>
      <w:r w:rsidR="005E428D">
        <w:t>Acknowledgement and Signature</w:t>
      </w:r>
      <w:bookmarkEnd w:id="13"/>
    </w:p>
    <w:p w14:paraId="1B95D620" w14:textId="77777777" w:rsidR="009B73E2" w:rsidRPr="00FB5AF8" w:rsidRDefault="009B73E2" w:rsidP="000035BF">
      <w:pPr>
        <w:shd w:val="clear" w:color="auto" w:fill="FFFFFF"/>
        <w:suppressAutoHyphens/>
        <w:spacing w:before="240" w:after="120"/>
        <w:rPr>
          <w:rFonts w:cs="Arial"/>
          <w:bCs/>
          <w:szCs w:val="20"/>
        </w:rPr>
      </w:pPr>
      <w:r w:rsidRPr="00FB5AF8">
        <w:rPr>
          <w:rFonts w:cs="Arial"/>
          <w:bCs/>
          <w:szCs w:val="20"/>
        </w:rPr>
        <w:t xml:space="preserve">As the </w:t>
      </w:r>
      <w:r>
        <w:rPr>
          <w:rFonts w:cs="Arial"/>
          <w:bCs/>
          <w:szCs w:val="20"/>
        </w:rPr>
        <w:t xml:space="preserve">lead </w:t>
      </w:r>
      <w:r w:rsidRPr="00FB5AF8">
        <w:rPr>
          <w:rFonts w:cs="Arial"/>
          <w:bCs/>
          <w:szCs w:val="20"/>
        </w:rPr>
        <w:t xml:space="preserve">Principal Investigator (PI) </w:t>
      </w:r>
      <w:r>
        <w:rPr>
          <w:rFonts w:cs="Arial"/>
          <w:bCs/>
          <w:szCs w:val="20"/>
        </w:rPr>
        <w:t xml:space="preserve">or site PI (as applicable), </w:t>
      </w:r>
      <w:r w:rsidRPr="00FB5AF8">
        <w:rPr>
          <w:rFonts w:cs="Arial"/>
          <w:bCs/>
          <w:szCs w:val="20"/>
        </w:rPr>
        <w:t xml:space="preserve">or </w:t>
      </w:r>
      <w:r>
        <w:rPr>
          <w:rFonts w:cs="Arial"/>
          <w:bCs/>
          <w:szCs w:val="20"/>
        </w:rPr>
        <w:t xml:space="preserve">as the </w:t>
      </w:r>
      <w:r w:rsidRPr="00FB5AF8">
        <w:rPr>
          <w:rFonts w:cs="Arial"/>
          <w:bCs/>
          <w:szCs w:val="20"/>
        </w:rPr>
        <w:t>designated proxy for this study</w:t>
      </w:r>
      <w:r>
        <w:rPr>
          <w:rFonts w:cs="Arial"/>
          <w:bCs/>
          <w:szCs w:val="20"/>
        </w:rPr>
        <w:t>/site</w:t>
      </w:r>
      <w:r w:rsidRPr="00FB5AF8">
        <w:rPr>
          <w:rFonts w:cs="Arial"/>
          <w:bCs/>
          <w:szCs w:val="20"/>
        </w:rPr>
        <w:t>, I provide assurances for the following:</w:t>
      </w:r>
    </w:p>
    <w:p w14:paraId="5E4459DF" w14:textId="77777777" w:rsidR="009B73E2" w:rsidRPr="00FB5AF8" w:rsidRDefault="009B73E2" w:rsidP="00752E55">
      <w:pPr>
        <w:shd w:val="clear" w:color="auto" w:fill="FFFFFF"/>
        <w:suppressAutoHyphens/>
        <w:spacing w:after="120"/>
        <w:ind w:left="720" w:right="634" w:hanging="360"/>
        <w:rPr>
          <w:rFonts w:cs="Arial"/>
          <w:bCs/>
          <w:szCs w:val="20"/>
        </w:rPr>
      </w:pPr>
      <w:r w:rsidRPr="00FB5AF8">
        <w:rPr>
          <w:rFonts w:cs="Arial"/>
          <w:bCs/>
          <w:szCs w:val="20"/>
        </w:rPr>
        <w:t>A.</w:t>
      </w:r>
      <w:r>
        <w:rPr>
          <w:rFonts w:cs="Arial"/>
          <w:bCs/>
          <w:szCs w:val="20"/>
        </w:rPr>
        <w:tab/>
      </w:r>
      <w:proofErr w:type="gramStart"/>
      <w:r w:rsidRPr="00FB5AF8">
        <w:rPr>
          <w:rFonts w:cs="Arial"/>
          <w:bCs/>
          <w:szCs w:val="20"/>
        </w:rPr>
        <w:t>All of</w:t>
      </w:r>
      <w:proofErr w:type="gramEnd"/>
      <w:r w:rsidRPr="00FB5AF8">
        <w:rPr>
          <w:rFonts w:cs="Arial"/>
          <w:bCs/>
          <w:szCs w:val="20"/>
        </w:rPr>
        <w:t xml:space="preserve"> the information provided in this submission is complete and correct;</w:t>
      </w:r>
    </w:p>
    <w:p w14:paraId="3C898E4E" w14:textId="067E9440" w:rsidR="009B73E2" w:rsidRPr="00FB5AF8" w:rsidRDefault="009B73E2" w:rsidP="000035BF">
      <w:pPr>
        <w:shd w:val="clear" w:color="auto" w:fill="FFFFFF"/>
        <w:suppressAutoHyphens/>
        <w:spacing w:after="360"/>
        <w:ind w:left="720" w:hanging="360"/>
        <w:rPr>
          <w:rFonts w:cs="Arial"/>
          <w:szCs w:val="20"/>
        </w:rPr>
      </w:pPr>
      <w:r w:rsidRPr="00FB5AF8">
        <w:rPr>
          <w:rFonts w:cs="Arial"/>
          <w:bCs/>
          <w:szCs w:val="20"/>
        </w:rPr>
        <w:t>B.</w:t>
      </w:r>
      <w:r>
        <w:rPr>
          <w:rFonts w:cs="Arial"/>
          <w:bCs/>
          <w:szCs w:val="20"/>
        </w:rPr>
        <w:tab/>
      </w:r>
      <w:r w:rsidRPr="00FB5AF8">
        <w:rPr>
          <w:rFonts w:cs="Arial"/>
          <w:bCs/>
          <w:szCs w:val="20"/>
        </w:rPr>
        <w:t>The PI</w:t>
      </w:r>
      <w:r>
        <w:rPr>
          <w:rFonts w:cs="Arial"/>
          <w:bCs/>
          <w:szCs w:val="20"/>
        </w:rPr>
        <w:t>/site PI</w:t>
      </w:r>
      <w:r w:rsidRPr="00FB5AF8">
        <w:rPr>
          <w:rFonts w:cs="Arial"/>
          <w:bCs/>
          <w:szCs w:val="20"/>
        </w:rPr>
        <w:t xml:space="preserve"> will conduct this research in accordance with requirements in </w:t>
      </w:r>
      <w:r w:rsidRPr="00E3439E">
        <w:rPr>
          <w:rFonts w:cs="Arial"/>
          <w:bCs/>
          <w:i/>
          <w:iCs/>
          <w:szCs w:val="20"/>
        </w:rPr>
        <w:t>HRP-103 - Investigator Manual</w:t>
      </w:r>
      <w:r w:rsidRPr="00FB5AF8">
        <w:rPr>
          <w:rFonts w:cs="Arial"/>
          <w:bCs/>
          <w:szCs w:val="20"/>
        </w:rPr>
        <w:t>.</w:t>
      </w:r>
    </w:p>
    <w:tbl>
      <w:tblPr>
        <w:tblW w:w="4888" w:type="pct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6"/>
        <w:gridCol w:w="267"/>
        <w:gridCol w:w="3650"/>
        <w:gridCol w:w="269"/>
        <w:gridCol w:w="2242"/>
      </w:tblGrid>
      <w:tr w:rsidR="009B73E2" w:rsidRPr="00FB5AF8" w14:paraId="024C1721" w14:textId="77777777" w:rsidTr="0087104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04250B0D" w14:textId="77777777" w:rsidR="009B73E2" w:rsidRPr="00FB5AF8" w:rsidRDefault="009B73E2" w:rsidP="00871040">
            <w:pPr>
              <w:suppressAutoHyphens/>
              <w:spacing w:before="120"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B5AF8">
              <w:rPr>
                <w:rFonts w:cs="Arial"/>
                <w:szCs w:val="20"/>
              </w:rPr>
              <w:instrText xml:space="preserve"> FORMTEXT </w:instrText>
            </w:r>
            <w:r w:rsidRPr="00FB5AF8">
              <w:rPr>
                <w:rFonts w:cs="Arial"/>
                <w:szCs w:val="20"/>
              </w:rPr>
            </w:r>
            <w:r w:rsidRPr="00FB5AF8">
              <w:rPr>
                <w:rFonts w:cs="Arial"/>
                <w:szCs w:val="20"/>
              </w:rPr>
              <w:fldChar w:fldCharType="separate"/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8" w:type="dxa"/>
            <w:shd w:val="clear" w:color="auto" w:fill="auto"/>
          </w:tcPr>
          <w:p w14:paraId="1C25947E" w14:textId="77777777" w:rsidR="009B73E2" w:rsidRPr="00FB5AF8" w:rsidRDefault="009B73E2" w:rsidP="00871040">
            <w:pPr>
              <w:suppressAutoHyphens/>
              <w:spacing w:before="120"/>
              <w:rPr>
                <w:rFonts w:cs="Arial"/>
                <w:szCs w:val="20"/>
              </w:rPr>
            </w:pPr>
          </w:p>
        </w:tc>
        <w:tc>
          <w:tcPr>
            <w:tcW w:w="3739" w:type="dxa"/>
            <w:tcBorders>
              <w:bottom w:val="single" w:sz="4" w:space="0" w:color="auto"/>
            </w:tcBorders>
            <w:shd w:val="clear" w:color="auto" w:fill="auto"/>
          </w:tcPr>
          <w:p w14:paraId="68BE6409" w14:textId="77777777" w:rsidR="009B73E2" w:rsidRPr="00FB5AF8" w:rsidRDefault="009B73E2" w:rsidP="00871040">
            <w:pPr>
              <w:suppressAutoHyphens/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69" w:type="dxa"/>
            <w:shd w:val="clear" w:color="auto" w:fill="auto"/>
          </w:tcPr>
          <w:p w14:paraId="6B10AB4C" w14:textId="77777777" w:rsidR="009B73E2" w:rsidRPr="00FB5AF8" w:rsidRDefault="009B73E2" w:rsidP="00871040">
            <w:pPr>
              <w:suppressAutoHyphens/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auto"/>
          </w:tcPr>
          <w:p w14:paraId="79887060" w14:textId="77777777" w:rsidR="009B73E2" w:rsidRPr="00FB5AF8" w:rsidRDefault="009B73E2" w:rsidP="00871040">
            <w:pPr>
              <w:suppressAutoHyphens/>
              <w:spacing w:before="120"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B5AF8">
              <w:rPr>
                <w:rFonts w:cs="Arial"/>
                <w:szCs w:val="20"/>
              </w:rPr>
              <w:instrText xml:space="preserve"> FORMTEXT </w:instrText>
            </w:r>
            <w:r w:rsidRPr="00FB5AF8">
              <w:rPr>
                <w:rFonts w:cs="Arial"/>
                <w:szCs w:val="20"/>
              </w:rPr>
            </w:r>
            <w:r w:rsidRPr="00FB5AF8">
              <w:rPr>
                <w:rFonts w:cs="Arial"/>
                <w:szCs w:val="20"/>
              </w:rPr>
              <w:fldChar w:fldCharType="separate"/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fldChar w:fldCharType="end"/>
            </w:r>
          </w:p>
        </w:tc>
      </w:tr>
      <w:tr w:rsidR="009B73E2" w:rsidRPr="00FB5AF8" w14:paraId="41701EB2" w14:textId="77777777" w:rsidTr="00871040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3C1FF108" w14:textId="77777777" w:rsidR="009B73E2" w:rsidRPr="00FB5AF8" w:rsidRDefault="009B73E2" w:rsidP="00871040">
            <w:pPr>
              <w:suppressAutoHyphens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t>Name of Investigator or Designee*</w:t>
            </w:r>
          </w:p>
        </w:tc>
        <w:tc>
          <w:tcPr>
            <w:tcW w:w="268" w:type="dxa"/>
            <w:shd w:val="clear" w:color="auto" w:fill="auto"/>
          </w:tcPr>
          <w:p w14:paraId="306E818C" w14:textId="77777777" w:rsidR="009B73E2" w:rsidRPr="00FB5AF8" w:rsidRDefault="009B73E2" w:rsidP="00871040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</w:tcBorders>
            <w:shd w:val="clear" w:color="auto" w:fill="auto"/>
          </w:tcPr>
          <w:p w14:paraId="1A6CA6D6" w14:textId="77777777" w:rsidR="009B73E2" w:rsidRPr="00FB5AF8" w:rsidRDefault="009B73E2" w:rsidP="00871040">
            <w:pPr>
              <w:suppressAutoHyphens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t>Signature of Investigator or Designee*</w:t>
            </w:r>
          </w:p>
        </w:tc>
        <w:tc>
          <w:tcPr>
            <w:tcW w:w="269" w:type="dxa"/>
            <w:shd w:val="clear" w:color="auto" w:fill="auto"/>
          </w:tcPr>
          <w:p w14:paraId="55492473" w14:textId="77777777" w:rsidR="009B73E2" w:rsidRPr="00FB5AF8" w:rsidRDefault="009B73E2" w:rsidP="00871040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auto"/>
          </w:tcPr>
          <w:p w14:paraId="72083F45" w14:textId="77777777" w:rsidR="009B73E2" w:rsidRPr="00FB5AF8" w:rsidRDefault="009B73E2" w:rsidP="00871040">
            <w:pPr>
              <w:suppressAutoHyphens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t>Date</w:t>
            </w:r>
          </w:p>
        </w:tc>
      </w:tr>
    </w:tbl>
    <w:p w14:paraId="21E49CF5" w14:textId="0570BDC8" w:rsidR="00B67BAC" w:rsidRDefault="009B73E2" w:rsidP="00752E55">
      <w:pPr>
        <w:spacing w:before="360"/>
        <w:ind w:left="540" w:hanging="540"/>
      </w:pPr>
      <w:r w:rsidRPr="00FB5AF8">
        <w:rPr>
          <w:rFonts w:cs="Arial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 w:rsidRPr="00FB5AF8">
        <w:rPr>
          <w:rFonts w:cs="Arial"/>
          <w:szCs w:val="20"/>
        </w:rPr>
        <w:instrText xml:space="preserve"> FORMCHECKBOX </w:instrText>
      </w:r>
      <w:r w:rsidR="004B08B4">
        <w:rPr>
          <w:rFonts w:cs="Arial"/>
          <w:szCs w:val="20"/>
        </w:rPr>
      </w:r>
      <w:r w:rsidR="004B08B4">
        <w:rPr>
          <w:rFonts w:cs="Arial"/>
          <w:szCs w:val="20"/>
        </w:rPr>
        <w:fldChar w:fldCharType="separate"/>
      </w:r>
      <w:r w:rsidRPr="00FB5AF8">
        <w:rPr>
          <w:rFonts w:cs="Arial"/>
          <w:szCs w:val="20"/>
        </w:rPr>
        <w:fldChar w:fldCharType="end"/>
      </w:r>
      <w:r w:rsidRPr="00FB5AF8">
        <w:rPr>
          <w:rFonts w:cs="Arial"/>
          <w:szCs w:val="20"/>
        </w:rPr>
        <w:tab/>
        <w:t xml:space="preserve">*I am signing this form as a designee. By checking this box, I affirm the PI </w:t>
      </w:r>
      <w:r>
        <w:rPr>
          <w:rFonts w:cs="Arial"/>
          <w:szCs w:val="20"/>
        </w:rPr>
        <w:t xml:space="preserve">(or site PI) </w:t>
      </w:r>
      <w:r w:rsidRPr="00FB5AF8">
        <w:rPr>
          <w:rFonts w:cs="Arial"/>
          <w:szCs w:val="20"/>
        </w:rPr>
        <w:t>is aware of this submission and has given me permission to submit on their behalf. I will save documentation of the PI’s</w:t>
      </w:r>
      <w:r>
        <w:rPr>
          <w:rFonts w:cs="Arial"/>
          <w:szCs w:val="20"/>
        </w:rPr>
        <w:t xml:space="preserve">/site PI’s </w:t>
      </w:r>
      <w:r w:rsidRPr="00FB5AF8">
        <w:rPr>
          <w:rFonts w:cs="Arial"/>
          <w:szCs w:val="20"/>
        </w:rPr>
        <w:t>permission to submit this form.</w:t>
      </w:r>
      <w:r w:rsidRPr="00DF5415">
        <w:rPr>
          <w:rFonts w:cs="Arial"/>
          <w:szCs w:val="20"/>
        </w:rPr>
        <w:t xml:space="preserve"> </w:t>
      </w:r>
    </w:p>
    <w:sectPr w:rsidR="00B67BAC" w:rsidSect="009B73E2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008" w:right="1080" w:bottom="1080" w:left="108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73E5" w14:textId="77777777" w:rsidR="009B73E2" w:rsidRDefault="009B73E2" w:rsidP="009B73E2">
      <w:r>
        <w:separator/>
      </w:r>
    </w:p>
  </w:endnote>
  <w:endnote w:type="continuationSeparator" w:id="0">
    <w:p w14:paraId="7CF2A33A" w14:textId="77777777" w:rsidR="009B73E2" w:rsidRDefault="009B73E2" w:rsidP="009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6CAC" w14:textId="318A13A3" w:rsidR="007B0EB3" w:rsidRPr="00F12B4F" w:rsidRDefault="007B0EB3" w:rsidP="00F12B4F">
    <w:pPr>
      <w:pStyle w:val="Footer"/>
      <w:jc w:val="center"/>
      <w:rPr>
        <w:sz w:val="18"/>
        <w:szCs w:val="22"/>
      </w:rPr>
    </w:pPr>
    <w:r w:rsidRPr="00F12B4F">
      <w:rPr>
        <w:rFonts w:cs="Arial"/>
        <w:sz w:val="18"/>
        <w:szCs w:val="16"/>
      </w:rPr>
      <w:t>HRP-</w:t>
    </w:r>
    <w:r w:rsidR="00760D70">
      <w:rPr>
        <w:rFonts w:cs="Arial"/>
        <w:sz w:val="18"/>
        <w:szCs w:val="16"/>
      </w:rPr>
      <w:t>286</w:t>
    </w:r>
    <w:r w:rsidRPr="00F12B4F">
      <w:rPr>
        <w:rFonts w:cs="Arial"/>
        <w:sz w:val="18"/>
        <w:szCs w:val="16"/>
      </w:rPr>
      <w:t xml:space="preserve"> / Version </w:t>
    </w:r>
    <w:r w:rsidR="009B73E2">
      <w:rPr>
        <w:rFonts w:cs="Arial"/>
        <w:sz w:val="18"/>
        <w:szCs w:val="16"/>
      </w:rPr>
      <w:t>1</w:t>
    </w:r>
    <w:r>
      <w:rPr>
        <w:rFonts w:cs="Arial"/>
        <w:sz w:val="18"/>
        <w:szCs w:val="16"/>
      </w:rPr>
      <w:t>.00</w:t>
    </w:r>
    <w:r w:rsidRPr="00F12B4F">
      <w:rPr>
        <w:rFonts w:cs="Arial"/>
        <w:sz w:val="18"/>
        <w:szCs w:val="16"/>
      </w:rPr>
      <w:t xml:space="preserve"> / Effective </w:t>
    </w:r>
    <w:r w:rsidR="00760D70">
      <w:rPr>
        <w:rFonts w:cs="Arial"/>
        <w:sz w:val="18"/>
        <w:szCs w:val="16"/>
      </w:rPr>
      <w:t>08-12</w:t>
    </w:r>
    <w:r w:rsidR="009B73E2">
      <w:rPr>
        <w:rFonts w:cs="Arial"/>
        <w:sz w:val="18"/>
        <w:szCs w:val="16"/>
      </w:rPr>
      <w:t>-2024</w:t>
    </w:r>
    <w:r w:rsidRPr="00F12B4F">
      <w:rPr>
        <w:rFonts w:cs="Arial"/>
        <w:sz w:val="18"/>
        <w:szCs w:val="16"/>
      </w:rPr>
      <w:t xml:space="preserve"> / Page </w:t>
    </w:r>
    <w:r w:rsidRPr="00F12B4F">
      <w:rPr>
        <w:rStyle w:val="PageNumber"/>
        <w:rFonts w:cs="Arial"/>
        <w:sz w:val="18"/>
        <w:szCs w:val="16"/>
      </w:rPr>
      <w:fldChar w:fldCharType="begin"/>
    </w:r>
    <w:r w:rsidRPr="00F12B4F">
      <w:rPr>
        <w:rStyle w:val="PageNumber"/>
        <w:rFonts w:cs="Arial"/>
        <w:sz w:val="18"/>
        <w:szCs w:val="16"/>
      </w:rPr>
      <w:instrText xml:space="preserve"> PAGE </w:instrText>
    </w:r>
    <w:r w:rsidRPr="00F12B4F">
      <w:rPr>
        <w:rStyle w:val="PageNumber"/>
        <w:rFonts w:cs="Arial"/>
        <w:sz w:val="18"/>
        <w:szCs w:val="16"/>
      </w:rPr>
      <w:fldChar w:fldCharType="separate"/>
    </w:r>
    <w:r w:rsidRPr="00F12B4F">
      <w:rPr>
        <w:rStyle w:val="PageNumber"/>
        <w:rFonts w:cs="Arial"/>
        <w:sz w:val="18"/>
        <w:szCs w:val="16"/>
      </w:rPr>
      <w:t>1</w:t>
    </w:r>
    <w:r w:rsidRPr="00F12B4F">
      <w:rPr>
        <w:rStyle w:val="PageNumber"/>
        <w:rFonts w:cs="Arial"/>
        <w:sz w:val="18"/>
        <w:szCs w:val="16"/>
      </w:rPr>
      <w:fldChar w:fldCharType="end"/>
    </w:r>
    <w:r w:rsidRPr="00F12B4F">
      <w:rPr>
        <w:rStyle w:val="PageNumber"/>
        <w:rFonts w:cs="Arial"/>
        <w:sz w:val="18"/>
        <w:szCs w:val="16"/>
      </w:rPr>
      <w:t xml:space="preserve"> of </w:t>
    </w:r>
    <w:r w:rsidRPr="00F12B4F">
      <w:rPr>
        <w:rStyle w:val="PageNumber"/>
        <w:rFonts w:cs="Arial"/>
        <w:sz w:val="18"/>
        <w:szCs w:val="16"/>
      </w:rPr>
      <w:fldChar w:fldCharType="begin"/>
    </w:r>
    <w:r w:rsidRPr="00F12B4F">
      <w:rPr>
        <w:rStyle w:val="PageNumber"/>
        <w:rFonts w:cs="Arial"/>
        <w:sz w:val="18"/>
        <w:szCs w:val="16"/>
      </w:rPr>
      <w:instrText xml:space="preserve"> NUMPAGES </w:instrText>
    </w:r>
    <w:r w:rsidRPr="00F12B4F">
      <w:rPr>
        <w:rStyle w:val="PageNumber"/>
        <w:rFonts w:cs="Arial"/>
        <w:sz w:val="18"/>
        <w:szCs w:val="16"/>
      </w:rPr>
      <w:fldChar w:fldCharType="separate"/>
    </w:r>
    <w:r w:rsidRPr="00F12B4F">
      <w:rPr>
        <w:rStyle w:val="PageNumber"/>
        <w:rFonts w:cs="Arial"/>
        <w:sz w:val="18"/>
        <w:szCs w:val="16"/>
      </w:rPr>
      <w:t>17</w:t>
    </w:r>
    <w:r w:rsidRPr="00F12B4F">
      <w:rPr>
        <w:rStyle w:val="PageNumber"/>
        <w:rFonts w:cs="Arial"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230B" w14:textId="596D4D7A" w:rsidR="007B0EB3" w:rsidRPr="00F12B4F" w:rsidRDefault="007B0EB3" w:rsidP="00F12B4F">
    <w:pPr>
      <w:pStyle w:val="Footer"/>
      <w:jc w:val="center"/>
      <w:rPr>
        <w:sz w:val="18"/>
        <w:szCs w:val="22"/>
      </w:rPr>
    </w:pPr>
    <w:r w:rsidRPr="00F12B4F">
      <w:rPr>
        <w:rFonts w:cs="Arial"/>
        <w:sz w:val="18"/>
        <w:szCs w:val="16"/>
      </w:rPr>
      <w:t>HRP-</w:t>
    </w:r>
    <w:r w:rsidR="00760D70">
      <w:rPr>
        <w:rFonts w:cs="Arial"/>
        <w:sz w:val="18"/>
        <w:szCs w:val="16"/>
      </w:rPr>
      <w:t>286</w:t>
    </w:r>
    <w:r w:rsidRPr="00F12B4F">
      <w:rPr>
        <w:rFonts w:cs="Arial"/>
        <w:sz w:val="18"/>
        <w:szCs w:val="16"/>
      </w:rPr>
      <w:t xml:space="preserve"> / Version </w:t>
    </w:r>
    <w:r w:rsidR="003841E0">
      <w:rPr>
        <w:rFonts w:cs="Arial"/>
        <w:sz w:val="18"/>
        <w:szCs w:val="16"/>
      </w:rPr>
      <w:t>1</w:t>
    </w:r>
    <w:r w:rsidRPr="00F12B4F">
      <w:rPr>
        <w:rFonts w:cs="Arial"/>
        <w:sz w:val="18"/>
        <w:szCs w:val="16"/>
      </w:rPr>
      <w:t xml:space="preserve">.00 / Effective </w:t>
    </w:r>
    <w:r w:rsidR="00760D70">
      <w:rPr>
        <w:rFonts w:cs="Arial"/>
        <w:sz w:val="18"/>
        <w:szCs w:val="16"/>
      </w:rPr>
      <w:t>08-12-</w:t>
    </w:r>
    <w:r w:rsidR="003841E0">
      <w:rPr>
        <w:rFonts w:cs="Arial"/>
        <w:sz w:val="18"/>
        <w:szCs w:val="16"/>
      </w:rPr>
      <w:t>2024</w:t>
    </w:r>
    <w:r w:rsidRPr="00F12B4F">
      <w:rPr>
        <w:rFonts w:cs="Arial"/>
        <w:sz w:val="18"/>
        <w:szCs w:val="16"/>
      </w:rPr>
      <w:t xml:space="preserve"> / Page </w:t>
    </w:r>
    <w:r w:rsidRPr="00F12B4F">
      <w:rPr>
        <w:rStyle w:val="PageNumber"/>
        <w:rFonts w:cs="Arial"/>
        <w:sz w:val="18"/>
        <w:szCs w:val="16"/>
      </w:rPr>
      <w:fldChar w:fldCharType="begin"/>
    </w:r>
    <w:r w:rsidRPr="00F12B4F">
      <w:rPr>
        <w:rStyle w:val="PageNumber"/>
        <w:rFonts w:cs="Arial"/>
        <w:sz w:val="18"/>
        <w:szCs w:val="16"/>
      </w:rPr>
      <w:instrText xml:space="preserve"> PAGE </w:instrText>
    </w:r>
    <w:r w:rsidRPr="00F12B4F">
      <w:rPr>
        <w:rStyle w:val="PageNumber"/>
        <w:rFonts w:cs="Arial"/>
        <w:sz w:val="18"/>
        <w:szCs w:val="16"/>
      </w:rPr>
      <w:fldChar w:fldCharType="separate"/>
    </w:r>
    <w:r w:rsidRPr="00F12B4F">
      <w:rPr>
        <w:rStyle w:val="PageNumber"/>
        <w:rFonts w:cs="Arial"/>
        <w:sz w:val="18"/>
        <w:szCs w:val="16"/>
      </w:rPr>
      <w:t>1</w:t>
    </w:r>
    <w:r w:rsidRPr="00F12B4F">
      <w:rPr>
        <w:rStyle w:val="PageNumber"/>
        <w:rFonts w:cs="Arial"/>
        <w:sz w:val="18"/>
        <w:szCs w:val="16"/>
      </w:rPr>
      <w:fldChar w:fldCharType="end"/>
    </w:r>
    <w:r w:rsidRPr="00F12B4F">
      <w:rPr>
        <w:rStyle w:val="PageNumber"/>
        <w:rFonts w:cs="Arial"/>
        <w:sz w:val="18"/>
        <w:szCs w:val="16"/>
      </w:rPr>
      <w:t xml:space="preserve"> of </w:t>
    </w:r>
    <w:r w:rsidRPr="00F12B4F">
      <w:rPr>
        <w:rStyle w:val="PageNumber"/>
        <w:rFonts w:cs="Arial"/>
        <w:sz w:val="18"/>
        <w:szCs w:val="16"/>
      </w:rPr>
      <w:fldChar w:fldCharType="begin"/>
    </w:r>
    <w:r w:rsidRPr="00F12B4F">
      <w:rPr>
        <w:rStyle w:val="PageNumber"/>
        <w:rFonts w:cs="Arial"/>
        <w:sz w:val="18"/>
        <w:szCs w:val="16"/>
      </w:rPr>
      <w:instrText xml:space="preserve"> NUMPAGES </w:instrText>
    </w:r>
    <w:r w:rsidRPr="00F12B4F">
      <w:rPr>
        <w:rStyle w:val="PageNumber"/>
        <w:rFonts w:cs="Arial"/>
        <w:sz w:val="18"/>
        <w:szCs w:val="16"/>
      </w:rPr>
      <w:fldChar w:fldCharType="separate"/>
    </w:r>
    <w:r w:rsidRPr="00F12B4F">
      <w:rPr>
        <w:rStyle w:val="PageNumber"/>
        <w:rFonts w:cs="Arial"/>
        <w:sz w:val="18"/>
        <w:szCs w:val="16"/>
      </w:rPr>
      <w:t>12</w:t>
    </w:r>
    <w:r w:rsidRPr="00F12B4F">
      <w:rPr>
        <w:rStyle w:val="PageNumber"/>
        <w:rFonts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F58D" w14:textId="77777777" w:rsidR="009B73E2" w:rsidRDefault="009B73E2" w:rsidP="009B73E2">
      <w:r>
        <w:separator/>
      </w:r>
    </w:p>
  </w:footnote>
  <w:footnote w:type="continuationSeparator" w:id="0">
    <w:p w14:paraId="615771AA" w14:textId="77777777" w:rsidR="009B73E2" w:rsidRDefault="009B73E2" w:rsidP="009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8AFF" w14:textId="77777777" w:rsidR="007B0EB3" w:rsidRDefault="007B0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314F" w14:textId="77777777" w:rsidR="007B0EB3" w:rsidRDefault="007B0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16AE" w14:textId="77777777" w:rsidR="007B0EB3" w:rsidRDefault="007B0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659"/>
    <w:multiLevelType w:val="hybridMultilevel"/>
    <w:tmpl w:val="07464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E04597"/>
    <w:multiLevelType w:val="hybridMultilevel"/>
    <w:tmpl w:val="5CDCF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2B7039"/>
    <w:multiLevelType w:val="hybridMultilevel"/>
    <w:tmpl w:val="4DFE9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62FD4"/>
    <w:multiLevelType w:val="multilevel"/>
    <w:tmpl w:val="2438EE12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4" w15:restartNumberingAfterBreak="0">
    <w:nsid w:val="743C6613"/>
    <w:multiLevelType w:val="multilevel"/>
    <w:tmpl w:val="8BFA8D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30772965">
    <w:abstractNumId w:val="1"/>
  </w:num>
  <w:num w:numId="2" w16cid:durableId="1592467854">
    <w:abstractNumId w:val="4"/>
  </w:num>
  <w:num w:numId="3" w16cid:durableId="1166437147">
    <w:abstractNumId w:val="0"/>
  </w:num>
  <w:num w:numId="4" w16cid:durableId="1724938855">
    <w:abstractNumId w:val="3"/>
  </w:num>
  <w:num w:numId="5" w16cid:durableId="166520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E2"/>
    <w:rsid w:val="000035BF"/>
    <w:rsid w:val="00045A31"/>
    <w:rsid w:val="0004782E"/>
    <w:rsid w:val="001C1EB0"/>
    <w:rsid w:val="0023121B"/>
    <w:rsid w:val="003841E0"/>
    <w:rsid w:val="003B55C7"/>
    <w:rsid w:val="004B08B4"/>
    <w:rsid w:val="004D0B67"/>
    <w:rsid w:val="004F2111"/>
    <w:rsid w:val="00562271"/>
    <w:rsid w:val="005C191A"/>
    <w:rsid w:val="005D3F20"/>
    <w:rsid w:val="005E36CB"/>
    <w:rsid w:val="005E428D"/>
    <w:rsid w:val="006A5C24"/>
    <w:rsid w:val="00752E55"/>
    <w:rsid w:val="00760D70"/>
    <w:rsid w:val="00792997"/>
    <w:rsid w:val="007B0EB3"/>
    <w:rsid w:val="00821745"/>
    <w:rsid w:val="00834F51"/>
    <w:rsid w:val="008744DA"/>
    <w:rsid w:val="008C779A"/>
    <w:rsid w:val="00927F3F"/>
    <w:rsid w:val="0093059A"/>
    <w:rsid w:val="00931A87"/>
    <w:rsid w:val="009A3FE9"/>
    <w:rsid w:val="009B73E2"/>
    <w:rsid w:val="00A7724D"/>
    <w:rsid w:val="00A85A73"/>
    <w:rsid w:val="00B24A45"/>
    <w:rsid w:val="00B67BAC"/>
    <w:rsid w:val="00B8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5212"/>
  <w15:chartTrackingRefBased/>
  <w15:docId w15:val="{A2A432D5-0E35-47DF-8844-6A5162B8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3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RBProtocolSectionHeader">
    <w:name w:val="IRB Protocol Section Header"/>
    <w:basedOn w:val="Heading1"/>
    <w:next w:val="Normal"/>
    <w:qFormat/>
    <w:rsid w:val="009B73E2"/>
    <w:pPr>
      <w:pBdr>
        <w:bottom w:val="single" w:sz="12" w:space="1" w:color="auto"/>
      </w:pBdr>
      <w:spacing w:before="320" w:after="160"/>
    </w:pPr>
    <w:rPr>
      <w:rFonts w:ascii="Arial" w:eastAsia="Times New Roman" w:hAnsi="Arial" w:cs="Times New Roman"/>
      <w:b/>
      <w:caps/>
      <w:color w:val="auto"/>
      <w:sz w:val="28"/>
    </w:rPr>
  </w:style>
  <w:style w:type="paragraph" w:styleId="Header">
    <w:name w:val="header"/>
    <w:basedOn w:val="Normal"/>
    <w:link w:val="HeaderChar"/>
    <w:unhideWhenUsed/>
    <w:rsid w:val="009B7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73E2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9B7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73E2"/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styleId="PageNumber">
    <w:name w:val="page number"/>
    <w:rsid w:val="009B73E2"/>
    <w:rPr>
      <w:rFonts w:cs="Times New Roman"/>
    </w:rPr>
  </w:style>
  <w:style w:type="character" w:styleId="Hyperlink">
    <w:name w:val="Hyperlink"/>
    <w:uiPriority w:val="99"/>
    <w:rsid w:val="009B73E2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9B7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B73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73E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B73E2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9B73E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B73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B73E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7F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A73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E428D"/>
    <w:pPr>
      <w:tabs>
        <w:tab w:val="right" w:leader="dot" w:pos="10070"/>
      </w:tabs>
      <w:spacing w:after="120"/>
      <w:ind w:left="540" w:hanging="540"/>
    </w:pPr>
    <w:rPr>
      <w:rFonts w:eastAsia="Calibri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E428D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tranet.fredhutch.org/en/u/irb/policies-and-procedures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xtranet.fredhutch.org/en/u/irb/policies-and-procedure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B9442-EDE4-4B33-BF51-9197082B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HRP-286 - FORM - Consent Process Exception Request</vt:lpstr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HRP-286 - FORM - Consent Process Exception Request</dc:title>
  <dc:subject/>
  <dc:creator>Jennifer Kogut</dc:creator>
  <cp:keywords/>
  <dc:description/>
  <cp:lastModifiedBy>Nguyen, Katrina Y</cp:lastModifiedBy>
  <cp:revision>3</cp:revision>
  <dcterms:created xsi:type="dcterms:W3CDTF">2024-10-11T18:27:00Z</dcterms:created>
  <dcterms:modified xsi:type="dcterms:W3CDTF">2024-10-11T18:40:00Z</dcterms:modified>
</cp:coreProperties>
</file>